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638" w:rsidRPr="00295638" w:rsidRDefault="00295638" w:rsidP="00295638">
      <w:pPr>
        <w:pStyle w:val="Ttulo1"/>
        <w:ind w:left="-5"/>
        <w:rPr>
          <w:rFonts w:ascii="Times New Roman" w:hAnsi="Times New Roman" w:cs="Times New Roman"/>
          <w:b/>
          <w:bCs/>
          <w:sz w:val="32"/>
          <w:szCs w:val="32"/>
        </w:rPr>
      </w:pPr>
      <w:r w:rsidRPr="00295638">
        <w:rPr>
          <w:rFonts w:ascii="Times New Roman" w:hAnsi="Times New Roman" w:cs="Times New Roman"/>
          <w:b/>
          <w:bCs/>
          <w:sz w:val="32"/>
          <w:szCs w:val="32"/>
        </w:rPr>
        <w:t>MENSAJE DEL SANTO PADRE FRANCISCO</w:t>
      </w:r>
    </w:p>
    <w:p w:rsidR="00295638" w:rsidRPr="00295638" w:rsidRDefault="00295638" w:rsidP="00295638">
      <w:pPr>
        <w:spacing w:after="277" w:line="259" w:lineRule="auto"/>
        <w:ind w:left="231" w:firstLine="0"/>
        <w:rPr>
          <w:rFonts w:ascii="Times New Roman" w:hAnsi="Times New Roman" w:cs="Times New Roman"/>
          <w:b/>
          <w:bCs/>
          <w:sz w:val="32"/>
          <w:szCs w:val="32"/>
        </w:rPr>
      </w:pPr>
      <w:r w:rsidRPr="00295638">
        <w:rPr>
          <w:rFonts w:ascii="Times New Roman" w:hAnsi="Times New Roman" w:cs="Times New Roman"/>
          <w:b/>
          <w:bCs/>
          <w:i/>
          <w:sz w:val="32"/>
          <w:szCs w:val="32"/>
        </w:rPr>
        <w:t>III JORNADA MUNDIAL DE LOS POBRES</w:t>
      </w:r>
    </w:p>
    <w:p w:rsidR="00295638" w:rsidRPr="00295638" w:rsidRDefault="00295638" w:rsidP="004519BF">
      <w:pPr>
        <w:spacing w:after="34" w:line="259" w:lineRule="auto"/>
        <w:ind w:left="410" w:firstLine="298"/>
        <w:rPr>
          <w:rFonts w:ascii="Times New Roman" w:hAnsi="Times New Roman" w:cs="Times New Roman"/>
          <w:sz w:val="24"/>
          <w:szCs w:val="24"/>
        </w:rPr>
      </w:pPr>
      <w:r w:rsidRPr="00295638">
        <w:rPr>
          <w:rFonts w:ascii="Times New Roman" w:hAnsi="Times New Roman" w:cs="Times New Roman"/>
          <w:i/>
          <w:sz w:val="24"/>
          <w:szCs w:val="24"/>
        </w:rPr>
        <w:t>Domingo XXXIII del Tiempo Ordinario</w:t>
      </w:r>
    </w:p>
    <w:p w:rsidR="00295638" w:rsidRDefault="00295638" w:rsidP="004519BF">
      <w:pPr>
        <w:pStyle w:val="Ttulo1"/>
        <w:ind w:left="-5" w:firstLine="713"/>
        <w:rPr>
          <w:rFonts w:ascii="Times New Roman" w:hAnsi="Times New Roman" w:cs="Times New Roman"/>
          <w:i/>
          <w:sz w:val="24"/>
          <w:szCs w:val="24"/>
        </w:rPr>
      </w:pPr>
      <w:r w:rsidRPr="00295638">
        <w:rPr>
          <w:rFonts w:ascii="Times New Roman" w:hAnsi="Times New Roman" w:cs="Times New Roman"/>
          <w:i/>
          <w:sz w:val="24"/>
          <w:szCs w:val="24"/>
        </w:rPr>
        <w:t>17 de noviembre de 2019</w:t>
      </w:r>
    </w:p>
    <w:p w:rsidR="00295638" w:rsidRPr="00295638" w:rsidRDefault="00295638" w:rsidP="00295638">
      <w:pPr>
        <w:spacing w:after="277" w:line="259" w:lineRule="auto"/>
        <w:ind w:left="1717" w:hanging="1486"/>
        <w:jc w:val="both"/>
        <w:rPr>
          <w:rFonts w:ascii="Times New Roman" w:hAnsi="Times New Roman" w:cs="Times New Roman"/>
          <w:sz w:val="24"/>
          <w:szCs w:val="24"/>
        </w:rPr>
      </w:pPr>
      <w:r w:rsidRPr="00295638">
        <w:rPr>
          <w:rFonts w:ascii="Times New Roman" w:hAnsi="Times New Roman" w:cs="Times New Roman"/>
          <w:b/>
          <w:i/>
          <w:sz w:val="24"/>
          <w:szCs w:val="24"/>
        </w:rPr>
        <w:t>La esperanza de los pobres nunca se frustrará</w:t>
      </w:r>
    </w:p>
    <w:p w:rsidR="007B74BF" w:rsidRPr="00295638" w:rsidRDefault="00195F3A" w:rsidP="00295638">
      <w:pPr>
        <w:pStyle w:val="Ttulo1"/>
        <w:ind w:left="-5"/>
        <w:jc w:val="both"/>
        <w:rPr>
          <w:rFonts w:ascii="Times New Roman" w:hAnsi="Times New Roman" w:cs="Times New Roman"/>
          <w:sz w:val="24"/>
          <w:szCs w:val="24"/>
        </w:rPr>
      </w:pPr>
      <w:r w:rsidRPr="00295638">
        <w:rPr>
          <w:rFonts w:ascii="Times New Roman" w:hAnsi="Times New Roman" w:cs="Times New Roman"/>
          <w:sz w:val="24"/>
          <w:szCs w:val="24"/>
        </w:rPr>
        <w:t>June 13,</w:t>
      </w:r>
      <w:r w:rsidR="00295638" w:rsidRPr="00295638">
        <w:rPr>
          <w:rFonts w:ascii="Times New Roman" w:hAnsi="Times New Roman" w:cs="Times New Roman"/>
          <w:sz w:val="24"/>
          <w:szCs w:val="24"/>
        </w:rPr>
        <w:t xml:space="preserve"> </w:t>
      </w:r>
      <w:r w:rsidRPr="00295638">
        <w:rPr>
          <w:rFonts w:ascii="Times New Roman" w:hAnsi="Times New Roman" w:cs="Times New Roman"/>
          <w:sz w:val="24"/>
          <w:szCs w:val="24"/>
        </w:rPr>
        <w:t>2019</w:t>
      </w:r>
    </w:p>
    <w:p w:rsidR="004519BF" w:rsidRDefault="004519BF" w:rsidP="004519BF">
      <w:pPr>
        <w:ind w:left="10" w:right="18" w:firstLine="0"/>
        <w:jc w:val="both"/>
        <w:rPr>
          <w:rFonts w:ascii="Times New Roman" w:hAnsi="Times New Roman" w:cs="Times New Roman"/>
          <w:sz w:val="24"/>
          <w:szCs w:val="24"/>
        </w:rPr>
      </w:pPr>
    </w:p>
    <w:p w:rsidR="007B74BF" w:rsidRPr="00295638" w:rsidRDefault="004519BF" w:rsidP="004519BF">
      <w:pPr>
        <w:ind w:left="10" w:right="18"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00195F3A" w:rsidRPr="00295638">
        <w:rPr>
          <w:rFonts w:ascii="Times New Roman" w:hAnsi="Times New Roman" w:cs="Times New Roman"/>
          <w:sz w:val="24"/>
          <w:szCs w:val="24"/>
        </w:rPr>
        <w:t>«La esperanza de los pobres nunca se frustrará» (</w:t>
      </w:r>
      <w:r w:rsidR="00195F3A" w:rsidRPr="00295638">
        <w:rPr>
          <w:rFonts w:ascii="Times New Roman" w:hAnsi="Times New Roman" w:cs="Times New Roman"/>
          <w:i/>
          <w:sz w:val="24"/>
          <w:szCs w:val="24"/>
        </w:rPr>
        <w:t>Sal</w:t>
      </w:r>
      <w:r w:rsidR="00195F3A" w:rsidRPr="00295638">
        <w:rPr>
          <w:rFonts w:ascii="Times New Roman" w:hAnsi="Times New Roman" w:cs="Times New Roman"/>
          <w:sz w:val="24"/>
          <w:szCs w:val="24"/>
        </w:rPr>
        <w:t xml:space="preserve"> 9,19). Las palabras del salmo se presentan con una actualidad increíble. Ellas expresan una verdad profunda que la fe logra imprimir sobre todo e</w:t>
      </w:r>
      <w:r w:rsidR="00195F3A" w:rsidRPr="00295638">
        <w:rPr>
          <w:rFonts w:ascii="Times New Roman" w:hAnsi="Times New Roman" w:cs="Times New Roman"/>
          <w:sz w:val="24"/>
          <w:szCs w:val="24"/>
        </w:rPr>
        <w:t>n el corazón de los más pobres: devolver la esperanza perdida a causa de la injusticia, el sufrimiento y la precariedad de la vida.</w:t>
      </w:r>
    </w:p>
    <w:p w:rsidR="007B74BF" w:rsidRPr="00295638" w:rsidRDefault="00195F3A" w:rsidP="00295638">
      <w:pPr>
        <w:ind w:left="-5" w:right="18"/>
        <w:jc w:val="both"/>
        <w:rPr>
          <w:rFonts w:ascii="Times New Roman" w:hAnsi="Times New Roman" w:cs="Times New Roman"/>
          <w:sz w:val="24"/>
          <w:szCs w:val="24"/>
        </w:rPr>
      </w:pPr>
      <w:r w:rsidRPr="00295638">
        <w:rPr>
          <w:rFonts w:ascii="Times New Roman" w:hAnsi="Times New Roman" w:cs="Times New Roman"/>
          <w:sz w:val="24"/>
          <w:szCs w:val="24"/>
        </w:rPr>
        <w:t>El salmista describe la condición del pobre y la arrogancia del que lo oprime (cf. 10,1-10); invoca el juicio de Dios para q</w:t>
      </w:r>
      <w:r w:rsidRPr="00295638">
        <w:rPr>
          <w:rFonts w:ascii="Times New Roman" w:hAnsi="Times New Roman" w:cs="Times New Roman"/>
          <w:sz w:val="24"/>
          <w:szCs w:val="24"/>
        </w:rPr>
        <w:t xml:space="preserve">ue se restablezca la justicia y se supere la iniquidad (cf. 10,14-15). Es como si en sus palabras volviese de nuevo la pregunta que se ha repetido a lo largo de los siglos hasta nuestros días: ¿cómo puede Dios tolerar esta disparidad? ¿Cómo puede permitir </w:t>
      </w:r>
      <w:r w:rsidRPr="00295638">
        <w:rPr>
          <w:rFonts w:ascii="Times New Roman" w:hAnsi="Times New Roman" w:cs="Times New Roman"/>
          <w:sz w:val="24"/>
          <w:szCs w:val="24"/>
        </w:rPr>
        <w:t>que el pobre sea humillado, sin intervenir para ayudarlo? ¿Por qué permite que quien oprime tenga una vida feliz mientras su comportamiento debería ser condenado precisamente ante el sufrimiento del pobre?</w:t>
      </w:r>
    </w:p>
    <w:p w:rsidR="007B74BF" w:rsidRPr="00295638" w:rsidRDefault="00195F3A" w:rsidP="00295638">
      <w:pPr>
        <w:ind w:left="-5" w:right="18"/>
        <w:jc w:val="both"/>
        <w:rPr>
          <w:rFonts w:ascii="Times New Roman" w:hAnsi="Times New Roman" w:cs="Times New Roman"/>
          <w:sz w:val="24"/>
          <w:szCs w:val="24"/>
        </w:rPr>
      </w:pPr>
      <w:r w:rsidRPr="00295638">
        <w:rPr>
          <w:rFonts w:ascii="Times New Roman" w:hAnsi="Times New Roman" w:cs="Times New Roman"/>
          <w:sz w:val="24"/>
          <w:szCs w:val="24"/>
        </w:rPr>
        <w:t>Este salmo se compuso en un momento de gran desarr</w:t>
      </w:r>
      <w:r w:rsidRPr="00295638">
        <w:rPr>
          <w:rFonts w:ascii="Times New Roman" w:hAnsi="Times New Roman" w:cs="Times New Roman"/>
          <w:sz w:val="24"/>
          <w:szCs w:val="24"/>
        </w:rPr>
        <w:t>ollo económico que, como suele suceder, también produjo fuertes desequilibrios sociales. La inequidad generó un numeroso grupo de indigentes, cuya condición parecía aún más dramática cuando se comparaba con la riqueza alcanzada por unos pocos privilegiados</w:t>
      </w:r>
      <w:r w:rsidRPr="00295638">
        <w:rPr>
          <w:rFonts w:ascii="Times New Roman" w:hAnsi="Times New Roman" w:cs="Times New Roman"/>
          <w:sz w:val="24"/>
          <w:szCs w:val="24"/>
        </w:rPr>
        <w:t>. El autor sagrado, observando esta situación, dibuja un cuadro lleno de realismo y verdad.</w:t>
      </w:r>
    </w:p>
    <w:p w:rsidR="007B74BF" w:rsidRPr="00295638" w:rsidRDefault="00195F3A" w:rsidP="00295638">
      <w:pPr>
        <w:ind w:left="-5" w:right="18"/>
        <w:jc w:val="both"/>
        <w:rPr>
          <w:rFonts w:ascii="Times New Roman" w:hAnsi="Times New Roman" w:cs="Times New Roman"/>
          <w:sz w:val="24"/>
          <w:szCs w:val="24"/>
        </w:rPr>
      </w:pPr>
      <w:r w:rsidRPr="00295638">
        <w:rPr>
          <w:rFonts w:ascii="Times New Roman" w:hAnsi="Times New Roman" w:cs="Times New Roman"/>
          <w:sz w:val="24"/>
          <w:szCs w:val="24"/>
        </w:rPr>
        <w:t>Era una época en la que la gente arrogante y sin ningún sentido de Dios perseguía a los pobres para apoderarse incluso de lo poco que tenían y reducirlos a la esclavitud. Hoy no es muy diferente. La crisis económica no ha impedido a muchos grupos de person</w:t>
      </w:r>
      <w:r w:rsidRPr="00295638">
        <w:rPr>
          <w:rFonts w:ascii="Times New Roman" w:hAnsi="Times New Roman" w:cs="Times New Roman"/>
          <w:sz w:val="24"/>
          <w:szCs w:val="24"/>
        </w:rPr>
        <w:t>as un enriquecimiento que con frecuencia aparece aún más anómalo si vemos en las calles de nuestras ciudades el ingente número de pobres que carecen de lo necesario y que en ocasiones son además maltratados y explotados. Vuelven a la mente las palabras del</w:t>
      </w:r>
      <w:r w:rsidRPr="00295638">
        <w:rPr>
          <w:rFonts w:ascii="Times New Roman" w:hAnsi="Times New Roman" w:cs="Times New Roman"/>
          <w:sz w:val="24"/>
          <w:szCs w:val="24"/>
        </w:rPr>
        <w:t xml:space="preserve"> Apocalipsis: «Tú dices: “soy rico, me he enriquecido; y no tengo necesidad de nada”; y no sabes que tú eres desgraciado, digno de lástima, ciego y desnudo» (</w:t>
      </w:r>
      <w:proofErr w:type="spellStart"/>
      <w:r w:rsidRPr="00295638">
        <w:rPr>
          <w:rFonts w:ascii="Times New Roman" w:hAnsi="Times New Roman" w:cs="Times New Roman"/>
          <w:i/>
          <w:sz w:val="24"/>
          <w:szCs w:val="24"/>
        </w:rPr>
        <w:t>Ap</w:t>
      </w:r>
      <w:proofErr w:type="spellEnd"/>
      <w:r w:rsidRPr="00295638">
        <w:rPr>
          <w:rFonts w:ascii="Times New Roman" w:hAnsi="Times New Roman" w:cs="Times New Roman"/>
          <w:sz w:val="24"/>
          <w:szCs w:val="24"/>
        </w:rPr>
        <w:t xml:space="preserve"> 3,17). Pasan los siglos, pero la condición de ricos y pobres se mantiene inalterada, como si la</w:t>
      </w:r>
      <w:r w:rsidRPr="00295638">
        <w:rPr>
          <w:rFonts w:ascii="Times New Roman" w:hAnsi="Times New Roman" w:cs="Times New Roman"/>
          <w:sz w:val="24"/>
          <w:szCs w:val="24"/>
        </w:rPr>
        <w:t xml:space="preserve"> experiencia de la historia no nos hubiera enseñado nada. Las palabras del salmo, por lo tanto, no se refieren al pasado, sino a nuestro presente, expuesto al juicio de Dios.</w:t>
      </w:r>
    </w:p>
    <w:p w:rsidR="007B74BF" w:rsidRPr="00295638" w:rsidRDefault="004519BF" w:rsidP="004519BF">
      <w:pPr>
        <w:ind w:left="10" w:right="18" w:firstLine="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w:t>
      </w:r>
      <w:r w:rsidR="00195F3A" w:rsidRPr="00295638">
        <w:rPr>
          <w:rFonts w:ascii="Times New Roman" w:hAnsi="Times New Roman" w:cs="Times New Roman"/>
          <w:sz w:val="24"/>
          <w:szCs w:val="24"/>
        </w:rPr>
        <w:t>También hoy debemos nombrar las numerosas formas de nuevas esclavitudes a las</w:t>
      </w:r>
      <w:r>
        <w:rPr>
          <w:rFonts w:ascii="Times New Roman" w:hAnsi="Times New Roman" w:cs="Times New Roman"/>
          <w:sz w:val="24"/>
          <w:szCs w:val="24"/>
        </w:rPr>
        <w:t xml:space="preserve"> </w:t>
      </w:r>
      <w:r w:rsidR="00195F3A" w:rsidRPr="00295638">
        <w:rPr>
          <w:rFonts w:ascii="Times New Roman" w:hAnsi="Times New Roman" w:cs="Times New Roman"/>
          <w:sz w:val="24"/>
          <w:szCs w:val="24"/>
        </w:rPr>
        <w:t xml:space="preserve">que </w:t>
      </w:r>
      <w:r w:rsidR="00195F3A" w:rsidRPr="00295638">
        <w:rPr>
          <w:rFonts w:ascii="Times New Roman" w:hAnsi="Times New Roman" w:cs="Times New Roman"/>
          <w:sz w:val="24"/>
          <w:szCs w:val="24"/>
        </w:rPr>
        <w:t>están sometidos millones de hombres, mujeres, jóvenes y niños.</w:t>
      </w:r>
    </w:p>
    <w:p w:rsidR="007B74BF" w:rsidRPr="00295638" w:rsidRDefault="00195F3A" w:rsidP="00295638">
      <w:pPr>
        <w:ind w:left="-5" w:right="18"/>
        <w:jc w:val="both"/>
        <w:rPr>
          <w:rFonts w:ascii="Times New Roman" w:hAnsi="Times New Roman" w:cs="Times New Roman"/>
          <w:sz w:val="24"/>
          <w:szCs w:val="24"/>
        </w:rPr>
      </w:pPr>
      <w:r w:rsidRPr="00295638">
        <w:rPr>
          <w:rFonts w:ascii="Times New Roman" w:hAnsi="Times New Roman" w:cs="Times New Roman"/>
          <w:sz w:val="24"/>
          <w:szCs w:val="24"/>
        </w:rPr>
        <w:t xml:space="preserve">Todos los días nos encontramos con </w:t>
      </w:r>
      <w:r w:rsidRPr="00295638">
        <w:rPr>
          <w:rFonts w:ascii="Times New Roman" w:hAnsi="Times New Roman" w:cs="Times New Roman"/>
          <w:i/>
          <w:sz w:val="24"/>
          <w:szCs w:val="24"/>
        </w:rPr>
        <w:t xml:space="preserve">familias </w:t>
      </w:r>
      <w:r w:rsidRPr="00295638">
        <w:rPr>
          <w:rFonts w:ascii="Times New Roman" w:hAnsi="Times New Roman" w:cs="Times New Roman"/>
          <w:sz w:val="24"/>
          <w:szCs w:val="24"/>
        </w:rPr>
        <w:t xml:space="preserve">que se ven obligadas a abandonar su tierra para buscar formas de subsistencia en otros lugares; </w:t>
      </w:r>
      <w:r w:rsidRPr="00295638">
        <w:rPr>
          <w:rFonts w:ascii="Times New Roman" w:hAnsi="Times New Roman" w:cs="Times New Roman"/>
          <w:i/>
          <w:sz w:val="24"/>
          <w:szCs w:val="24"/>
        </w:rPr>
        <w:t>huérfanos</w:t>
      </w:r>
      <w:r w:rsidRPr="00295638">
        <w:rPr>
          <w:rFonts w:ascii="Times New Roman" w:hAnsi="Times New Roman" w:cs="Times New Roman"/>
          <w:sz w:val="24"/>
          <w:szCs w:val="24"/>
        </w:rPr>
        <w:t xml:space="preserve"> que han perdido a sus padres o que han sido</w:t>
      </w:r>
      <w:r w:rsidRPr="00295638">
        <w:rPr>
          <w:rFonts w:ascii="Times New Roman" w:hAnsi="Times New Roman" w:cs="Times New Roman"/>
          <w:sz w:val="24"/>
          <w:szCs w:val="24"/>
        </w:rPr>
        <w:t xml:space="preserve"> separados violentamente de ellos a causa de una brutal explotación; </w:t>
      </w:r>
      <w:r w:rsidRPr="00295638">
        <w:rPr>
          <w:rFonts w:ascii="Times New Roman" w:hAnsi="Times New Roman" w:cs="Times New Roman"/>
          <w:i/>
          <w:sz w:val="24"/>
          <w:szCs w:val="24"/>
        </w:rPr>
        <w:t>jóvenes</w:t>
      </w:r>
      <w:r w:rsidRPr="00295638">
        <w:rPr>
          <w:rFonts w:ascii="Times New Roman" w:hAnsi="Times New Roman" w:cs="Times New Roman"/>
          <w:sz w:val="24"/>
          <w:szCs w:val="24"/>
        </w:rPr>
        <w:t xml:space="preserve"> en busca de una realización profesional a los que se les impide el acceso al trabajo a causa de políticas económicas miopes; </w:t>
      </w:r>
      <w:r w:rsidRPr="00295638">
        <w:rPr>
          <w:rFonts w:ascii="Times New Roman" w:hAnsi="Times New Roman" w:cs="Times New Roman"/>
          <w:i/>
          <w:sz w:val="24"/>
          <w:szCs w:val="24"/>
        </w:rPr>
        <w:t xml:space="preserve">víctimas </w:t>
      </w:r>
      <w:r w:rsidRPr="00295638">
        <w:rPr>
          <w:rFonts w:ascii="Times New Roman" w:hAnsi="Times New Roman" w:cs="Times New Roman"/>
          <w:sz w:val="24"/>
          <w:szCs w:val="24"/>
        </w:rPr>
        <w:t>de tantas formas de violencia, desde la prost</w:t>
      </w:r>
      <w:r w:rsidRPr="00295638">
        <w:rPr>
          <w:rFonts w:ascii="Times New Roman" w:hAnsi="Times New Roman" w:cs="Times New Roman"/>
          <w:sz w:val="24"/>
          <w:szCs w:val="24"/>
        </w:rPr>
        <w:t xml:space="preserve">itución hasta las drogas, y humilladas </w:t>
      </w:r>
      <w:r w:rsidRPr="00295638">
        <w:rPr>
          <w:rFonts w:ascii="Times New Roman" w:hAnsi="Times New Roman" w:cs="Times New Roman"/>
          <w:sz w:val="24"/>
          <w:szCs w:val="24"/>
        </w:rPr>
        <w:lastRenderedPageBreak/>
        <w:t xml:space="preserve">en lo más profundo de su ser. ¿Cómo olvidar, además, a los millones de </w:t>
      </w:r>
      <w:r w:rsidRPr="00295638">
        <w:rPr>
          <w:rFonts w:ascii="Times New Roman" w:hAnsi="Times New Roman" w:cs="Times New Roman"/>
          <w:i/>
          <w:sz w:val="24"/>
          <w:szCs w:val="24"/>
        </w:rPr>
        <w:t xml:space="preserve">inmigrantes </w:t>
      </w:r>
      <w:r w:rsidRPr="00295638">
        <w:rPr>
          <w:rFonts w:ascii="Times New Roman" w:hAnsi="Times New Roman" w:cs="Times New Roman"/>
          <w:sz w:val="24"/>
          <w:szCs w:val="24"/>
        </w:rPr>
        <w:t xml:space="preserve">víctimas de tantos intereses ocultos, tan a menudo instrumentalizados con fines políticos, a los que se les niega la solidaridad y la </w:t>
      </w:r>
      <w:r w:rsidRPr="00295638">
        <w:rPr>
          <w:rFonts w:ascii="Times New Roman" w:hAnsi="Times New Roman" w:cs="Times New Roman"/>
          <w:sz w:val="24"/>
          <w:szCs w:val="24"/>
        </w:rPr>
        <w:t xml:space="preserve">igualdad? ¿Y qué decir de las numerosas personas </w:t>
      </w:r>
      <w:r w:rsidRPr="00295638">
        <w:rPr>
          <w:rFonts w:ascii="Times New Roman" w:hAnsi="Times New Roman" w:cs="Times New Roman"/>
          <w:i/>
          <w:sz w:val="24"/>
          <w:szCs w:val="24"/>
        </w:rPr>
        <w:t xml:space="preserve">marginadas </w:t>
      </w:r>
      <w:r w:rsidRPr="00295638">
        <w:rPr>
          <w:rFonts w:ascii="Times New Roman" w:hAnsi="Times New Roman" w:cs="Times New Roman"/>
          <w:sz w:val="24"/>
          <w:szCs w:val="24"/>
        </w:rPr>
        <w:t>y</w:t>
      </w:r>
      <w:r w:rsidRPr="00295638">
        <w:rPr>
          <w:rFonts w:ascii="Times New Roman" w:hAnsi="Times New Roman" w:cs="Times New Roman"/>
          <w:i/>
          <w:sz w:val="24"/>
          <w:szCs w:val="24"/>
        </w:rPr>
        <w:t xml:space="preserve"> sin hogar </w:t>
      </w:r>
      <w:r w:rsidRPr="00295638">
        <w:rPr>
          <w:rFonts w:ascii="Times New Roman" w:hAnsi="Times New Roman" w:cs="Times New Roman"/>
          <w:sz w:val="24"/>
          <w:szCs w:val="24"/>
        </w:rPr>
        <w:t>que deambulan por las calles de nuestras ciudades?</w:t>
      </w:r>
    </w:p>
    <w:p w:rsidR="007B74BF" w:rsidRPr="00295638" w:rsidRDefault="00195F3A" w:rsidP="00295638">
      <w:pPr>
        <w:ind w:left="-5" w:right="18"/>
        <w:jc w:val="both"/>
        <w:rPr>
          <w:rFonts w:ascii="Times New Roman" w:hAnsi="Times New Roman" w:cs="Times New Roman"/>
          <w:sz w:val="24"/>
          <w:szCs w:val="24"/>
        </w:rPr>
      </w:pPr>
      <w:r w:rsidRPr="00295638">
        <w:rPr>
          <w:rFonts w:ascii="Times New Roman" w:hAnsi="Times New Roman" w:cs="Times New Roman"/>
          <w:sz w:val="24"/>
          <w:szCs w:val="24"/>
        </w:rPr>
        <w:t xml:space="preserve">Con frecuencia vemos a los pobres en los </w:t>
      </w:r>
      <w:r w:rsidRPr="00295638">
        <w:rPr>
          <w:rFonts w:ascii="Times New Roman" w:hAnsi="Times New Roman" w:cs="Times New Roman"/>
          <w:i/>
          <w:sz w:val="24"/>
          <w:szCs w:val="24"/>
        </w:rPr>
        <w:t>vertederos</w:t>
      </w:r>
      <w:r w:rsidRPr="00295638">
        <w:rPr>
          <w:rFonts w:ascii="Times New Roman" w:hAnsi="Times New Roman" w:cs="Times New Roman"/>
          <w:sz w:val="24"/>
          <w:szCs w:val="24"/>
        </w:rPr>
        <w:t xml:space="preserve"> recogiendo el producto del descarte y de lo superfluo, para encontrar algo que co</w:t>
      </w:r>
      <w:r w:rsidRPr="00295638">
        <w:rPr>
          <w:rFonts w:ascii="Times New Roman" w:hAnsi="Times New Roman" w:cs="Times New Roman"/>
          <w:sz w:val="24"/>
          <w:szCs w:val="24"/>
        </w:rPr>
        <w:t xml:space="preserve">mer o con qué vestirse. Convertidos ellos mismos en parte de un vertedero humano son tratados como desperdicios, sin que exista ningún sentimiento de culpa por parte de aquellos que son cómplices en este escándalo. Considerados generalmente como parásitos </w:t>
      </w:r>
      <w:r w:rsidRPr="00295638">
        <w:rPr>
          <w:rFonts w:ascii="Times New Roman" w:hAnsi="Times New Roman" w:cs="Times New Roman"/>
          <w:sz w:val="24"/>
          <w:szCs w:val="24"/>
        </w:rPr>
        <w:t>de la sociedad, a los pobres no se les perdona ni siquiera su pobreza. Se está siempre alerta para juzgarlos. No pueden permitirse ser tímidos o desanimarse; son vistos como una amenaza o gente incapaz, sólo porque son pobres.</w:t>
      </w:r>
    </w:p>
    <w:p w:rsidR="007B74BF" w:rsidRPr="00295638" w:rsidRDefault="00195F3A" w:rsidP="00295638">
      <w:pPr>
        <w:ind w:left="-5" w:right="18"/>
        <w:jc w:val="both"/>
        <w:rPr>
          <w:rFonts w:ascii="Times New Roman" w:hAnsi="Times New Roman" w:cs="Times New Roman"/>
          <w:sz w:val="24"/>
          <w:szCs w:val="24"/>
        </w:rPr>
      </w:pPr>
      <w:r w:rsidRPr="00295638">
        <w:rPr>
          <w:rFonts w:ascii="Times New Roman" w:hAnsi="Times New Roman" w:cs="Times New Roman"/>
          <w:sz w:val="24"/>
          <w:szCs w:val="24"/>
        </w:rPr>
        <w:t>Para aumentar el drama, no se</w:t>
      </w:r>
      <w:r w:rsidRPr="00295638">
        <w:rPr>
          <w:rFonts w:ascii="Times New Roman" w:hAnsi="Times New Roman" w:cs="Times New Roman"/>
          <w:sz w:val="24"/>
          <w:szCs w:val="24"/>
        </w:rPr>
        <w:t xml:space="preserve"> les permite ver el final del túnel de la miseria. Se ha llegado hasta el punto de teorizar y realizar una </w:t>
      </w:r>
      <w:r w:rsidRPr="00295638">
        <w:rPr>
          <w:rFonts w:ascii="Times New Roman" w:hAnsi="Times New Roman" w:cs="Times New Roman"/>
          <w:i/>
          <w:sz w:val="24"/>
          <w:szCs w:val="24"/>
        </w:rPr>
        <w:t>arquitectura hostil</w:t>
      </w:r>
      <w:r w:rsidRPr="00295638">
        <w:rPr>
          <w:rFonts w:ascii="Times New Roman" w:hAnsi="Times New Roman" w:cs="Times New Roman"/>
          <w:sz w:val="24"/>
          <w:szCs w:val="24"/>
        </w:rPr>
        <w:t xml:space="preserve"> para deshacerse de su presencia, incluso en las calles, últimos lugares de acogida. Deambulan de una parte a otra de la ciudad, e</w:t>
      </w:r>
      <w:r w:rsidRPr="00295638">
        <w:rPr>
          <w:rFonts w:ascii="Times New Roman" w:hAnsi="Times New Roman" w:cs="Times New Roman"/>
          <w:sz w:val="24"/>
          <w:szCs w:val="24"/>
        </w:rPr>
        <w:t>sperando conseguir un trabajo, una casa, un poco de afecto… Cualquier posibilidad que se les ofrezca se convierte en un rayo de luz; sin embargo, incluso donde debería existir al menos la justicia, a menudo se comprueba el ensañamiento en su contra mediant</w:t>
      </w:r>
      <w:r w:rsidRPr="00295638">
        <w:rPr>
          <w:rFonts w:ascii="Times New Roman" w:hAnsi="Times New Roman" w:cs="Times New Roman"/>
          <w:sz w:val="24"/>
          <w:szCs w:val="24"/>
        </w:rPr>
        <w:t>e la violencia de la arbitrariedad. Se ven obligados a trabajar horas interminables bajo el sol abrasador para cosechar los frutos de la estación, pero se les recompensa con una paga irrisoria; no tienen seguridad en el trabajo ni condiciones humanas que l</w:t>
      </w:r>
      <w:r w:rsidRPr="00295638">
        <w:rPr>
          <w:rFonts w:ascii="Times New Roman" w:hAnsi="Times New Roman" w:cs="Times New Roman"/>
          <w:sz w:val="24"/>
          <w:szCs w:val="24"/>
        </w:rPr>
        <w:t>es permitan sentirse iguales a los demás. Para ellos no existe el subsidio de desempleo, indemnizaciones, ni siquiera la posibilidad de enfermarse.</w:t>
      </w:r>
    </w:p>
    <w:p w:rsidR="007B74BF" w:rsidRPr="00295638" w:rsidRDefault="00195F3A" w:rsidP="00295638">
      <w:pPr>
        <w:ind w:left="-5" w:right="18"/>
        <w:jc w:val="both"/>
        <w:rPr>
          <w:rFonts w:ascii="Times New Roman" w:hAnsi="Times New Roman" w:cs="Times New Roman"/>
          <w:sz w:val="24"/>
          <w:szCs w:val="24"/>
        </w:rPr>
      </w:pPr>
      <w:r w:rsidRPr="00295638">
        <w:rPr>
          <w:rFonts w:ascii="Times New Roman" w:hAnsi="Times New Roman" w:cs="Times New Roman"/>
          <w:sz w:val="24"/>
          <w:szCs w:val="24"/>
        </w:rPr>
        <w:t xml:space="preserve">El salmista describe con crudo realismo la actitud de los ricos que despojan a los pobres: «Están al acecho </w:t>
      </w:r>
      <w:r w:rsidRPr="00295638">
        <w:rPr>
          <w:rFonts w:ascii="Times New Roman" w:hAnsi="Times New Roman" w:cs="Times New Roman"/>
          <w:sz w:val="24"/>
          <w:szCs w:val="24"/>
        </w:rPr>
        <w:t xml:space="preserve">del pobre para robarle, arrastrándolo a sus redes» (cf. </w:t>
      </w:r>
      <w:r w:rsidRPr="00295638">
        <w:rPr>
          <w:rFonts w:ascii="Times New Roman" w:hAnsi="Times New Roman" w:cs="Times New Roman"/>
          <w:i/>
          <w:sz w:val="24"/>
          <w:szCs w:val="24"/>
        </w:rPr>
        <w:t xml:space="preserve">Sal </w:t>
      </w:r>
      <w:r w:rsidRPr="00295638">
        <w:rPr>
          <w:rFonts w:ascii="Times New Roman" w:hAnsi="Times New Roman" w:cs="Times New Roman"/>
          <w:sz w:val="24"/>
          <w:szCs w:val="24"/>
        </w:rPr>
        <w:t>10,9). Es como si para ellos se tratara de una jornada de caza, en la que los pobres son acorralados, capturados y hechos esclavos. En una condición como esta, el corazón de muchos se cierra y se afianza el deseo de volverse invisibles. Así, vemos a menudo</w:t>
      </w:r>
      <w:r w:rsidRPr="00295638">
        <w:rPr>
          <w:rFonts w:ascii="Times New Roman" w:hAnsi="Times New Roman" w:cs="Times New Roman"/>
          <w:sz w:val="24"/>
          <w:szCs w:val="24"/>
        </w:rPr>
        <w:t xml:space="preserve"> a una multitud de pobres tratados con retórica y soportados con fastidio. Ellos se vuelven como transparentes y sus voces ya no tienen fuerza ni consistencia en la sociedad. Hombres y mujeres cada vez más extraños entre nuestras casas y marginados en nues</w:t>
      </w:r>
      <w:r w:rsidRPr="00295638">
        <w:rPr>
          <w:rFonts w:ascii="Times New Roman" w:hAnsi="Times New Roman" w:cs="Times New Roman"/>
          <w:sz w:val="24"/>
          <w:szCs w:val="24"/>
        </w:rPr>
        <w:t>tros barrios.</w:t>
      </w:r>
    </w:p>
    <w:p w:rsidR="007B74BF" w:rsidRPr="00295638" w:rsidRDefault="004519BF" w:rsidP="004519BF">
      <w:pPr>
        <w:ind w:left="10" w:right="18" w:firstLine="0"/>
        <w:jc w:val="both"/>
        <w:rPr>
          <w:rFonts w:ascii="Times New Roman" w:hAnsi="Times New Roman" w:cs="Times New Roman"/>
          <w:sz w:val="24"/>
          <w:szCs w:val="24"/>
        </w:rPr>
      </w:pPr>
      <w:r>
        <w:rPr>
          <w:rFonts w:ascii="Times New Roman" w:hAnsi="Times New Roman" w:cs="Times New Roman"/>
          <w:sz w:val="24"/>
          <w:szCs w:val="24"/>
        </w:rPr>
        <w:t xml:space="preserve">3. </w:t>
      </w:r>
      <w:r w:rsidR="00195F3A" w:rsidRPr="00295638">
        <w:rPr>
          <w:rFonts w:ascii="Times New Roman" w:hAnsi="Times New Roman" w:cs="Times New Roman"/>
          <w:sz w:val="24"/>
          <w:szCs w:val="24"/>
        </w:rPr>
        <w:t>El contexto que el salmo describe se tiñe de tristeza por la injusticia, el sufrimiento y la</w:t>
      </w:r>
      <w:r>
        <w:rPr>
          <w:rFonts w:ascii="Times New Roman" w:hAnsi="Times New Roman" w:cs="Times New Roman"/>
          <w:sz w:val="24"/>
          <w:szCs w:val="24"/>
        </w:rPr>
        <w:t xml:space="preserve"> </w:t>
      </w:r>
      <w:r w:rsidR="00195F3A" w:rsidRPr="00295638">
        <w:rPr>
          <w:rFonts w:ascii="Times New Roman" w:hAnsi="Times New Roman" w:cs="Times New Roman"/>
          <w:sz w:val="24"/>
          <w:szCs w:val="24"/>
        </w:rPr>
        <w:t>amargura que afecta a los pobres. A pesar de ello, se ofrece una hermosa definición del pobre. Él es aquel que «confía en el Señor» (cf. v. 11), porqu</w:t>
      </w:r>
      <w:r w:rsidR="00195F3A" w:rsidRPr="00295638">
        <w:rPr>
          <w:rFonts w:ascii="Times New Roman" w:hAnsi="Times New Roman" w:cs="Times New Roman"/>
          <w:sz w:val="24"/>
          <w:szCs w:val="24"/>
        </w:rPr>
        <w:t xml:space="preserve">e tiene la certeza de que nunca será abandonado. El pobre, en la Escritura, es el hombre de la confianza. El autor sagrado brinda también el motivo de esta confianza: él “conoce a su Señor” (cf. </w:t>
      </w:r>
      <w:proofErr w:type="spellStart"/>
      <w:r w:rsidR="00195F3A" w:rsidRPr="00295638">
        <w:rPr>
          <w:rFonts w:ascii="Times New Roman" w:hAnsi="Times New Roman" w:cs="Times New Roman"/>
          <w:i/>
          <w:sz w:val="24"/>
          <w:szCs w:val="24"/>
        </w:rPr>
        <w:t>ibíd</w:t>
      </w:r>
      <w:proofErr w:type="spellEnd"/>
      <w:r w:rsidR="00195F3A" w:rsidRPr="00295638">
        <w:rPr>
          <w:rFonts w:ascii="Times New Roman" w:hAnsi="Times New Roman" w:cs="Times New Roman"/>
          <w:sz w:val="24"/>
          <w:szCs w:val="24"/>
        </w:rPr>
        <w:t>.), y en el lenguaje bíblico este “conocer” indica una re</w:t>
      </w:r>
      <w:r w:rsidR="00195F3A" w:rsidRPr="00295638">
        <w:rPr>
          <w:rFonts w:ascii="Times New Roman" w:hAnsi="Times New Roman" w:cs="Times New Roman"/>
          <w:sz w:val="24"/>
          <w:szCs w:val="24"/>
        </w:rPr>
        <w:t>lación personal de afecto y amor.</w:t>
      </w:r>
    </w:p>
    <w:p w:rsidR="007B74BF" w:rsidRPr="00295638" w:rsidRDefault="00195F3A" w:rsidP="00295638">
      <w:pPr>
        <w:ind w:left="-5" w:right="18"/>
        <w:jc w:val="both"/>
        <w:rPr>
          <w:rFonts w:ascii="Times New Roman" w:hAnsi="Times New Roman" w:cs="Times New Roman"/>
          <w:sz w:val="24"/>
          <w:szCs w:val="24"/>
        </w:rPr>
      </w:pPr>
      <w:r w:rsidRPr="00295638">
        <w:rPr>
          <w:rFonts w:ascii="Times New Roman" w:hAnsi="Times New Roman" w:cs="Times New Roman"/>
          <w:sz w:val="24"/>
          <w:szCs w:val="24"/>
        </w:rPr>
        <w:t>Estamos ante una descripción realmente impresionante que nunca nos hubiéramos imaginado. Sin embargo, esto no hace sino manifestar la grandeza de Dios cuando se encuentra con un pobre. Su fuerza creadora supera toda expect</w:t>
      </w:r>
      <w:r w:rsidRPr="00295638">
        <w:rPr>
          <w:rFonts w:ascii="Times New Roman" w:hAnsi="Times New Roman" w:cs="Times New Roman"/>
          <w:sz w:val="24"/>
          <w:szCs w:val="24"/>
        </w:rPr>
        <w:t>ativa humana y se hace realidad en el “recuerdo” que él tiene de esa persona concreta (cf. v. 13). Es precisamente esta confianza en el Señor, esta certeza de no ser abandonado, la que invita a la esperanza. El pobre sabe que Dios no puede abandonarlo; por</w:t>
      </w:r>
      <w:r w:rsidRPr="00295638">
        <w:rPr>
          <w:rFonts w:ascii="Times New Roman" w:hAnsi="Times New Roman" w:cs="Times New Roman"/>
          <w:sz w:val="24"/>
          <w:szCs w:val="24"/>
        </w:rPr>
        <w:t xml:space="preserve"> eso vive siempre en la presencia de ese Dios que lo recuerda. Su ayuda va más allá de la condición actual de </w:t>
      </w:r>
      <w:r w:rsidRPr="00295638">
        <w:rPr>
          <w:rFonts w:ascii="Times New Roman" w:hAnsi="Times New Roman" w:cs="Times New Roman"/>
          <w:sz w:val="24"/>
          <w:szCs w:val="24"/>
        </w:rPr>
        <w:lastRenderedPageBreak/>
        <w:t>sufrimiento para trazar un camino de liberación que transforma el corazón, porque lo sostiene en lo más profundo.</w:t>
      </w:r>
    </w:p>
    <w:p w:rsidR="007B74BF" w:rsidRPr="00295638" w:rsidRDefault="004519BF" w:rsidP="004519BF">
      <w:pPr>
        <w:ind w:left="10" w:right="18" w:firstLine="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w:t>
      </w:r>
      <w:r w:rsidR="00195F3A" w:rsidRPr="00295638">
        <w:rPr>
          <w:rFonts w:ascii="Times New Roman" w:hAnsi="Times New Roman" w:cs="Times New Roman"/>
          <w:sz w:val="24"/>
          <w:szCs w:val="24"/>
        </w:rPr>
        <w:t>La descripción de la acción de D</w:t>
      </w:r>
      <w:r w:rsidR="00195F3A" w:rsidRPr="00295638">
        <w:rPr>
          <w:rFonts w:ascii="Times New Roman" w:hAnsi="Times New Roman" w:cs="Times New Roman"/>
          <w:sz w:val="24"/>
          <w:szCs w:val="24"/>
        </w:rPr>
        <w:t>ios en favor de los pobres es un estribillo permanente</w:t>
      </w:r>
      <w:r>
        <w:rPr>
          <w:rFonts w:ascii="Times New Roman" w:hAnsi="Times New Roman" w:cs="Times New Roman"/>
          <w:sz w:val="24"/>
          <w:szCs w:val="24"/>
        </w:rPr>
        <w:t xml:space="preserve"> </w:t>
      </w:r>
      <w:r w:rsidR="00195F3A" w:rsidRPr="00295638">
        <w:rPr>
          <w:rFonts w:ascii="Times New Roman" w:hAnsi="Times New Roman" w:cs="Times New Roman"/>
          <w:sz w:val="24"/>
          <w:szCs w:val="24"/>
        </w:rPr>
        <w:t>en la Sagrada Escritura. Él es aquel que “escucha”, “interviene”, “protege”, “defiende”, “redime”, “</w:t>
      </w:r>
      <w:proofErr w:type="gramStart"/>
      <w:r w:rsidR="00195F3A" w:rsidRPr="00295638">
        <w:rPr>
          <w:rFonts w:ascii="Times New Roman" w:hAnsi="Times New Roman" w:cs="Times New Roman"/>
          <w:sz w:val="24"/>
          <w:szCs w:val="24"/>
        </w:rPr>
        <w:t>salva”…</w:t>
      </w:r>
      <w:proofErr w:type="gramEnd"/>
      <w:r w:rsidR="00195F3A" w:rsidRPr="00295638">
        <w:rPr>
          <w:rFonts w:ascii="Times New Roman" w:hAnsi="Times New Roman" w:cs="Times New Roman"/>
          <w:sz w:val="24"/>
          <w:szCs w:val="24"/>
        </w:rPr>
        <w:t xml:space="preserve"> En definitiva, el pobre nunca encontrará a Dios indiferente o silencioso ante su oración. Dios</w:t>
      </w:r>
      <w:r w:rsidR="00195F3A" w:rsidRPr="00295638">
        <w:rPr>
          <w:rFonts w:ascii="Times New Roman" w:hAnsi="Times New Roman" w:cs="Times New Roman"/>
          <w:sz w:val="24"/>
          <w:szCs w:val="24"/>
        </w:rPr>
        <w:t xml:space="preserve"> es aquel que hace justicia y no olvida (cf. </w:t>
      </w:r>
      <w:r w:rsidR="00195F3A" w:rsidRPr="00295638">
        <w:rPr>
          <w:rFonts w:ascii="Times New Roman" w:hAnsi="Times New Roman" w:cs="Times New Roman"/>
          <w:i/>
          <w:sz w:val="24"/>
          <w:szCs w:val="24"/>
        </w:rPr>
        <w:t xml:space="preserve">Sal </w:t>
      </w:r>
      <w:r w:rsidR="00195F3A" w:rsidRPr="00295638">
        <w:rPr>
          <w:rFonts w:ascii="Times New Roman" w:hAnsi="Times New Roman" w:cs="Times New Roman"/>
          <w:sz w:val="24"/>
          <w:szCs w:val="24"/>
        </w:rPr>
        <w:t xml:space="preserve">40,18; 70,6); de hecho, es para él un refugio y no deja de acudir en su ayuda (cf. </w:t>
      </w:r>
      <w:r w:rsidR="00195F3A" w:rsidRPr="00295638">
        <w:rPr>
          <w:rFonts w:ascii="Times New Roman" w:hAnsi="Times New Roman" w:cs="Times New Roman"/>
          <w:i/>
          <w:sz w:val="24"/>
          <w:szCs w:val="24"/>
        </w:rPr>
        <w:t xml:space="preserve">Sal </w:t>
      </w:r>
      <w:r w:rsidR="00195F3A" w:rsidRPr="00295638">
        <w:rPr>
          <w:rFonts w:ascii="Times New Roman" w:hAnsi="Times New Roman" w:cs="Times New Roman"/>
          <w:sz w:val="24"/>
          <w:szCs w:val="24"/>
        </w:rPr>
        <w:t>10,14).</w:t>
      </w:r>
    </w:p>
    <w:p w:rsidR="007B74BF" w:rsidRPr="00295638" w:rsidRDefault="00195F3A" w:rsidP="00295638">
      <w:pPr>
        <w:ind w:left="-5" w:right="18"/>
        <w:jc w:val="both"/>
        <w:rPr>
          <w:rFonts w:ascii="Times New Roman" w:hAnsi="Times New Roman" w:cs="Times New Roman"/>
          <w:sz w:val="24"/>
          <w:szCs w:val="24"/>
        </w:rPr>
      </w:pPr>
      <w:r w:rsidRPr="00295638">
        <w:rPr>
          <w:rFonts w:ascii="Times New Roman" w:hAnsi="Times New Roman" w:cs="Times New Roman"/>
          <w:sz w:val="24"/>
          <w:szCs w:val="24"/>
        </w:rPr>
        <w:t>Se pueden alzar muchos muros y bloquear las puertas de entrada con la ilusión de sentirse seguros con las propia</w:t>
      </w:r>
      <w:r w:rsidRPr="00295638">
        <w:rPr>
          <w:rFonts w:ascii="Times New Roman" w:hAnsi="Times New Roman" w:cs="Times New Roman"/>
          <w:sz w:val="24"/>
          <w:szCs w:val="24"/>
        </w:rPr>
        <w:t xml:space="preserve">s riquezas en detrimento de los que se quedan afuera. No será así para siempre. El “día del Señor”, tal como es descrito por los profetas (cf. </w:t>
      </w:r>
      <w:r w:rsidRPr="00295638">
        <w:rPr>
          <w:rFonts w:ascii="Times New Roman" w:hAnsi="Times New Roman" w:cs="Times New Roman"/>
          <w:i/>
          <w:sz w:val="24"/>
          <w:szCs w:val="24"/>
        </w:rPr>
        <w:t xml:space="preserve">Am </w:t>
      </w:r>
      <w:r w:rsidRPr="00295638">
        <w:rPr>
          <w:rFonts w:ascii="Times New Roman" w:hAnsi="Times New Roman" w:cs="Times New Roman"/>
          <w:sz w:val="24"/>
          <w:szCs w:val="24"/>
        </w:rPr>
        <w:t xml:space="preserve">5,18; </w:t>
      </w:r>
      <w:proofErr w:type="spellStart"/>
      <w:r w:rsidRPr="00295638">
        <w:rPr>
          <w:rFonts w:ascii="Times New Roman" w:hAnsi="Times New Roman" w:cs="Times New Roman"/>
          <w:i/>
          <w:sz w:val="24"/>
          <w:szCs w:val="24"/>
        </w:rPr>
        <w:t>Is</w:t>
      </w:r>
      <w:proofErr w:type="spellEnd"/>
      <w:r w:rsidRPr="00295638">
        <w:rPr>
          <w:rFonts w:ascii="Times New Roman" w:hAnsi="Times New Roman" w:cs="Times New Roman"/>
          <w:sz w:val="24"/>
          <w:szCs w:val="24"/>
        </w:rPr>
        <w:t xml:space="preserve"> 2-5; </w:t>
      </w:r>
      <w:proofErr w:type="spellStart"/>
      <w:r w:rsidRPr="00295638">
        <w:rPr>
          <w:rFonts w:ascii="Times New Roman" w:hAnsi="Times New Roman" w:cs="Times New Roman"/>
          <w:i/>
          <w:sz w:val="24"/>
          <w:szCs w:val="24"/>
        </w:rPr>
        <w:t>Jl</w:t>
      </w:r>
      <w:proofErr w:type="spellEnd"/>
      <w:r w:rsidRPr="00295638">
        <w:rPr>
          <w:rFonts w:ascii="Times New Roman" w:hAnsi="Times New Roman" w:cs="Times New Roman"/>
          <w:i/>
          <w:sz w:val="24"/>
          <w:szCs w:val="24"/>
        </w:rPr>
        <w:t xml:space="preserve"> </w:t>
      </w:r>
      <w:r w:rsidRPr="00295638">
        <w:rPr>
          <w:rFonts w:ascii="Times New Roman" w:hAnsi="Times New Roman" w:cs="Times New Roman"/>
          <w:sz w:val="24"/>
          <w:szCs w:val="24"/>
        </w:rPr>
        <w:t xml:space="preserve">1-3), destruirá las barreras construidas entre los países y sustituirá la arrogancia de unos </w:t>
      </w:r>
      <w:r w:rsidRPr="00295638">
        <w:rPr>
          <w:rFonts w:ascii="Times New Roman" w:hAnsi="Times New Roman" w:cs="Times New Roman"/>
          <w:sz w:val="24"/>
          <w:szCs w:val="24"/>
        </w:rPr>
        <w:t xml:space="preserve">pocos por la solidaridad de muchos. La condición de marginación en la que se ven </w:t>
      </w:r>
      <w:proofErr w:type="gramStart"/>
      <w:r w:rsidRPr="00295638">
        <w:rPr>
          <w:rFonts w:ascii="Times New Roman" w:hAnsi="Times New Roman" w:cs="Times New Roman"/>
          <w:sz w:val="24"/>
          <w:szCs w:val="24"/>
        </w:rPr>
        <w:t>inmersas millones</w:t>
      </w:r>
      <w:proofErr w:type="gramEnd"/>
      <w:r w:rsidRPr="00295638">
        <w:rPr>
          <w:rFonts w:ascii="Times New Roman" w:hAnsi="Times New Roman" w:cs="Times New Roman"/>
          <w:sz w:val="24"/>
          <w:szCs w:val="24"/>
        </w:rPr>
        <w:t xml:space="preserve"> de personas no podrá durar mucho tiempo. Su grito aumenta y alcanza a toda la tierra. Como escribió D. Primo </w:t>
      </w:r>
      <w:proofErr w:type="spellStart"/>
      <w:r w:rsidRPr="00295638">
        <w:rPr>
          <w:rFonts w:ascii="Times New Roman" w:hAnsi="Times New Roman" w:cs="Times New Roman"/>
          <w:sz w:val="24"/>
          <w:szCs w:val="24"/>
        </w:rPr>
        <w:t>Mazzolari</w:t>
      </w:r>
      <w:proofErr w:type="spellEnd"/>
      <w:r w:rsidRPr="00295638">
        <w:rPr>
          <w:rFonts w:ascii="Times New Roman" w:hAnsi="Times New Roman" w:cs="Times New Roman"/>
          <w:sz w:val="24"/>
          <w:szCs w:val="24"/>
        </w:rPr>
        <w:t>: «El pobre es una protesta continua co</w:t>
      </w:r>
      <w:r w:rsidRPr="00295638">
        <w:rPr>
          <w:rFonts w:ascii="Times New Roman" w:hAnsi="Times New Roman" w:cs="Times New Roman"/>
          <w:sz w:val="24"/>
          <w:szCs w:val="24"/>
        </w:rPr>
        <w:t>ntra nuestras injusticias; el pobre es un polvorín. Si le das fuego, el mundo estallará».</w:t>
      </w:r>
    </w:p>
    <w:p w:rsidR="007B74BF" w:rsidRPr="00295638" w:rsidRDefault="004519BF" w:rsidP="004519BF">
      <w:pPr>
        <w:ind w:left="10" w:right="18" w:firstLine="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w:t>
      </w:r>
      <w:r w:rsidR="00195F3A" w:rsidRPr="00295638">
        <w:rPr>
          <w:rFonts w:ascii="Times New Roman" w:hAnsi="Times New Roman" w:cs="Times New Roman"/>
          <w:sz w:val="24"/>
          <w:szCs w:val="24"/>
        </w:rPr>
        <w:t>No hay forma de eludir la llamada apremiante que la Sagrada Escritura confía a los</w:t>
      </w:r>
      <w:r>
        <w:rPr>
          <w:rFonts w:ascii="Times New Roman" w:hAnsi="Times New Roman" w:cs="Times New Roman"/>
          <w:sz w:val="24"/>
          <w:szCs w:val="24"/>
        </w:rPr>
        <w:t xml:space="preserve"> </w:t>
      </w:r>
      <w:r w:rsidR="00195F3A" w:rsidRPr="00295638">
        <w:rPr>
          <w:rFonts w:ascii="Times New Roman" w:hAnsi="Times New Roman" w:cs="Times New Roman"/>
          <w:sz w:val="24"/>
          <w:szCs w:val="24"/>
        </w:rPr>
        <w:t>pobres. Dondequiera que se mire, la Palabra de Dios indica que los pobres son aquell</w:t>
      </w:r>
      <w:r w:rsidR="00195F3A" w:rsidRPr="00295638">
        <w:rPr>
          <w:rFonts w:ascii="Times New Roman" w:hAnsi="Times New Roman" w:cs="Times New Roman"/>
          <w:sz w:val="24"/>
          <w:szCs w:val="24"/>
        </w:rPr>
        <w:t>os que no disponen de lo necesario para vivir porque dependen de los demás. Ellos son el oprimido, el humilde, el que está postrado en tierra. Aun así, ante esta multitud innumerable de indigentes, Jesús no tuvo miedo de identificarse con cada uno de ellos</w:t>
      </w:r>
      <w:r w:rsidR="00195F3A" w:rsidRPr="00295638">
        <w:rPr>
          <w:rFonts w:ascii="Times New Roman" w:hAnsi="Times New Roman" w:cs="Times New Roman"/>
          <w:sz w:val="24"/>
          <w:szCs w:val="24"/>
        </w:rPr>
        <w:t>: «Cada vez que lo hicisteis con uno de estos, mis hermanos más pequeños, conmigo lo hicisteis» (</w:t>
      </w:r>
      <w:r w:rsidR="00195F3A" w:rsidRPr="00295638">
        <w:rPr>
          <w:rFonts w:ascii="Times New Roman" w:hAnsi="Times New Roman" w:cs="Times New Roman"/>
          <w:i/>
          <w:sz w:val="24"/>
          <w:szCs w:val="24"/>
        </w:rPr>
        <w:t>Mt</w:t>
      </w:r>
      <w:r w:rsidR="00195F3A" w:rsidRPr="00295638">
        <w:rPr>
          <w:rFonts w:ascii="Times New Roman" w:hAnsi="Times New Roman" w:cs="Times New Roman"/>
          <w:sz w:val="24"/>
          <w:szCs w:val="24"/>
        </w:rPr>
        <w:t xml:space="preserve"> 25,40). Huir de esta identificación equivale a falsificar el Evangelio y atenuar la revelación. El Dios que Jesús quiso revelar es éste: un Padre generoso, </w:t>
      </w:r>
      <w:r w:rsidR="00195F3A" w:rsidRPr="00295638">
        <w:rPr>
          <w:rFonts w:ascii="Times New Roman" w:hAnsi="Times New Roman" w:cs="Times New Roman"/>
          <w:sz w:val="24"/>
          <w:szCs w:val="24"/>
        </w:rPr>
        <w:t>misericordioso, inagotable en su bondad y gracia, que ofrece esperanza sobre todo a los que están desilusionados y privados de futuro.</w:t>
      </w:r>
    </w:p>
    <w:p w:rsidR="007B74BF" w:rsidRPr="00295638" w:rsidRDefault="00195F3A" w:rsidP="00295638">
      <w:pPr>
        <w:ind w:left="-5" w:right="18"/>
        <w:jc w:val="both"/>
        <w:rPr>
          <w:rFonts w:ascii="Times New Roman" w:hAnsi="Times New Roman" w:cs="Times New Roman"/>
          <w:sz w:val="24"/>
          <w:szCs w:val="24"/>
        </w:rPr>
      </w:pPr>
      <w:r w:rsidRPr="00295638">
        <w:rPr>
          <w:rFonts w:ascii="Times New Roman" w:hAnsi="Times New Roman" w:cs="Times New Roman"/>
          <w:sz w:val="24"/>
          <w:szCs w:val="24"/>
        </w:rPr>
        <w:t>¿Cómo no destacar que las bienaventuranzas, con las que Jesús inauguró la predicación del Reino de Dios, se abren con est</w:t>
      </w:r>
      <w:r w:rsidRPr="00295638">
        <w:rPr>
          <w:rFonts w:ascii="Times New Roman" w:hAnsi="Times New Roman" w:cs="Times New Roman"/>
          <w:sz w:val="24"/>
          <w:szCs w:val="24"/>
        </w:rPr>
        <w:t>a expresión: «Bienaventurados los pobres» (</w:t>
      </w:r>
      <w:proofErr w:type="spellStart"/>
      <w:r w:rsidRPr="00295638">
        <w:rPr>
          <w:rFonts w:ascii="Times New Roman" w:hAnsi="Times New Roman" w:cs="Times New Roman"/>
          <w:i/>
          <w:sz w:val="24"/>
          <w:szCs w:val="24"/>
        </w:rPr>
        <w:t>Lc</w:t>
      </w:r>
      <w:proofErr w:type="spellEnd"/>
      <w:r w:rsidRPr="00295638">
        <w:rPr>
          <w:rFonts w:ascii="Times New Roman" w:hAnsi="Times New Roman" w:cs="Times New Roman"/>
          <w:sz w:val="24"/>
          <w:szCs w:val="24"/>
        </w:rPr>
        <w:t xml:space="preserve"> 6,20)? El sentido de este anuncio paradójico es que el Reino de Dios pertenece precisamente a los pobres, porque están en condiciones de recibirlo. ¡Cuántas personas pobres encontramos cada día! A veces parece </w:t>
      </w:r>
      <w:r w:rsidRPr="00295638">
        <w:rPr>
          <w:rFonts w:ascii="Times New Roman" w:hAnsi="Times New Roman" w:cs="Times New Roman"/>
          <w:sz w:val="24"/>
          <w:szCs w:val="24"/>
        </w:rPr>
        <w:t>que el paso del tiempo y las conquistas de la civilización aumentan su número en vez de disminuirlo. Pasan los siglos, y la bienaventuranza evangélica parece cada vez más paradójica; los pobres son cada vez más pobres, y hoy día lo son aún más. Pero Jesús,</w:t>
      </w:r>
      <w:r w:rsidRPr="00295638">
        <w:rPr>
          <w:rFonts w:ascii="Times New Roman" w:hAnsi="Times New Roman" w:cs="Times New Roman"/>
          <w:sz w:val="24"/>
          <w:szCs w:val="24"/>
        </w:rPr>
        <w:t xml:space="preserve"> que ha inaugurado su Reino poniendo en el centro a los pobres, quiere decirnos precisamente esto: Él</w:t>
      </w:r>
      <w:r w:rsidRPr="00295638">
        <w:rPr>
          <w:rFonts w:ascii="Times New Roman" w:hAnsi="Times New Roman" w:cs="Times New Roman"/>
          <w:i/>
          <w:sz w:val="24"/>
          <w:szCs w:val="24"/>
        </w:rPr>
        <w:t xml:space="preserve"> ha inaugurado</w:t>
      </w:r>
      <w:r w:rsidRPr="00295638">
        <w:rPr>
          <w:rFonts w:ascii="Times New Roman" w:hAnsi="Times New Roman" w:cs="Times New Roman"/>
          <w:sz w:val="24"/>
          <w:szCs w:val="24"/>
        </w:rPr>
        <w:t>, pero nos ha confiado a nosotros, sus discípulos, la tarea de llevarlo adelante, asumiendo la responsabilidad de dar esperanza a los pobres.</w:t>
      </w:r>
      <w:r w:rsidRPr="00295638">
        <w:rPr>
          <w:rFonts w:ascii="Times New Roman" w:hAnsi="Times New Roman" w:cs="Times New Roman"/>
          <w:sz w:val="24"/>
          <w:szCs w:val="24"/>
        </w:rPr>
        <w:t xml:space="preserve"> Es necesario, sobre todo en una época como la nuestra, reavivar la esperanza y restaurar la confianza. Es un programa que la comunidad cristiana no puede subestimar. De esto depende que sea creíble nuestro anuncio y el testimonio de los cristianos.</w:t>
      </w:r>
    </w:p>
    <w:p w:rsidR="007B74BF" w:rsidRPr="00295638" w:rsidRDefault="004519BF" w:rsidP="004519BF">
      <w:pPr>
        <w:ind w:left="10" w:right="18" w:firstLine="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w:t>
      </w:r>
      <w:r w:rsidR="00195F3A" w:rsidRPr="00295638">
        <w:rPr>
          <w:rFonts w:ascii="Times New Roman" w:hAnsi="Times New Roman" w:cs="Times New Roman"/>
          <w:sz w:val="24"/>
          <w:szCs w:val="24"/>
        </w:rPr>
        <w:t>La Igl</w:t>
      </w:r>
      <w:r w:rsidR="00195F3A" w:rsidRPr="00295638">
        <w:rPr>
          <w:rFonts w:ascii="Times New Roman" w:hAnsi="Times New Roman" w:cs="Times New Roman"/>
          <w:sz w:val="24"/>
          <w:szCs w:val="24"/>
        </w:rPr>
        <w:t xml:space="preserve">esia, estando cercana a los pobres, se reconoce como un pueblo extendido </w:t>
      </w:r>
      <w:proofErr w:type="spellStart"/>
      <w:r w:rsidR="00195F3A" w:rsidRPr="00295638">
        <w:rPr>
          <w:rFonts w:ascii="Times New Roman" w:hAnsi="Times New Roman" w:cs="Times New Roman"/>
          <w:sz w:val="24"/>
          <w:szCs w:val="24"/>
        </w:rPr>
        <w:t>entretantas</w:t>
      </w:r>
      <w:proofErr w:type="spellEnd"/>
      <w:r w:rsidR="00195F3A" w:rsidRPr="00295638">
        <w:rPr>
          <w:rFonts w:ascii="Times New Roman" w:hAnsi="Times New Roman" w:cs="Times New Roman"/>
          <w:sz w:val="24"/>
          <w:szCs w:val="24"/>
        </w:rPr>
        <w:t xml:space="preserve"> naciones cuya vocación es la de no permitir que nadie se sienta extraño o excluido, porque implica a todos en un camino común de salvación. La condición de los pobres obli</w:t>
      </w:r>
      <w:r w:rsidR="00195F3A" w:rsidRPr="00295638">
        <w:rPr>
          <w:rFonts w:ascii="Times New Roman" w:hAnsi="Times New Roman" w:cs="Times New Roman"/>
          <w:sz w:val="24"/>
          <w:szCs w:val="24"/>
        </w:rPr>
        <w:t xml:space="preserve">ga a no distanciarse de ninguna manera del Cuerpo del Señor que sufre en ellos. Más bien, estamos llamados a tocar su carne para comprometernos en primera persona en un servicio que constituye auténtica </w:t>
      </w:r>
      <w:r w:rsidR="00195F3A" w:rsidRPr="00295638">
        <w:rPr>
          <w:rFonts w:ascii="Times New Roman" w:hAnsi="Times New Roman" w:cs="Times New Roman"/>
          <w:sz w:val="24"/>
          <w:szCs w:val="24"/>
        </w:rPr>
        <w:lastRenderedPageBreak/>
        <w:t>evangelización. La promoción de los pobres, también e</w:t>
      </w:r>
      <w:r w:rsidR="00195F3A" w:rsidRPr="00295638">
        <w:rPr>
          <w:rFonts w:ascii="Times New Roman" w:hAnsi="Times New Roman" w:cs="Times New Roman"/>
          <w:sz w:val="24"/>
          <w:szCs w:val="24"/>
        </w:rPr>
        <w:t>n lo social, no es un compromiso externo al anuncio del Evangelio, por el contrario, pone de manifiesto el realismo de la fe cristiana y su validez histórica. El amor que da vida a la fe en Jesús no permite que sus discípulos se encierren en un individuali</w:t>
      </w:r>
      <w:r w:rsidR="00195F3A" w:rsidRPr="00295638">
        <w:rPr>
          <w:rFonts w:ascii="Times New Roman" w:hAnsi="Times New Roman" w:cs="Times New Roman"/>
          <w:sz w:val="24"/>
          <w:szCs w:val="24"/>
        </w:rPr>
        <w:t xml:space="preserve">smo asfixiante, soterrado en segmentos de intimidad espiritual, sin ninguna influencia en la vida social (cf. </w:t>
      </w:r>
      <w:proofErr w:type="spellStart"/>
      <w:r w:rsidR="00195F3A" w:rsidRPr="00295638">
        <w:rPr>
          <w:rFonts w:ascii="Times New Roman" w:hAnsi="Times New Roman" w:cs="Times New Roman"/>
          <w:sz w:val="24"/>
          <w:szCs w:val="24"/>
        </w:rPr>
        <w:t>Exhort</w:t>
      </w:r>
      <w:proofErr w:type="spellEnd"/>
      <w:r w:rsidR="00195F3A" w:rsidRPr="00295638">
        <w:rPr>
          <w:rFonts w:ascii="Times New Roman" w:hAnsi="Times New Roman" w:cs="Times New Roman"/>
          <w:sz w:val="24"/>
          <w:szCs w:val="24"/>
        </w:rPr>
        <w:t xml:space="preserve">. ap. </w:t>
      </w:r>
      <w:hyperlink r:id="rId7" w:anchor="La_ense%C3%B1anza_de_la_Iglesia_sobre_cuestiones_sociales">
        <w:proofErr w:type="spellStart"/>
        <w:r w:rsidR="00195F3A" w:rsidRPr="00295638">
          <w:rPr>
            <w:rFonts w:ascii="Times New Roman" w:hAnsi="Times New Roman" w:cs="Times New Roman"/>
            <w:i/>
            <w:sz w:val="24"/>
            <w:szCs w:val="24"/>
            <w:u w:val="single" w:color="222222"/>
          </w:rPr>
          <w:t>Evangelii</w:t>
        </w:r>
        <w:proofErr w:type="spellEnd"/>
        <w:r w:rsidR="00195F3A" w:rsidRPr="00295638">
          <w:rPr>
            <w:rFonts w:ascii="Times New Roman" w:hAnsi="Times New Roman" w:cs="Times New Roman"/>
            <w:i/>
            <w:sz w:val="24"/>
            <w:szCs w:val="24"/>
            <w:u w:val="single" w:color="222222"/>
          </w:rPr>
          <w:t xml:space="preserve"> </w:t>
        </w:r>
        <w:proofErr w:type="spellStart"/>
        <w:r w:rsidR="00195F3A" w:rsidRPr="00295638">
          <w:rPr>
            <w:rFonts w:ascii="Times New Roman" w:hAnsi="Times New Roman" w:cs="Times New Roman"/>
            <w:i/>
            <w:sz w:val="24"/>
            <w:szCs w:val="24"/>
            <w:u w:val="single" w:color="222222"/>
          </w:rPr>
          <w:t>gaudium</w:t>
        </w:r>
        <w:proofErr w:type="spellEnd"/>
      </w:hyperlink>
      <w:r w:rsidR="00195F3A" w:rsidRPr="00295638">
        <w:rPr>
          <w:rFonts w:ascii="Times New Roman" w:hAnsi="Times New Roman" w:cs="Times New Roman"/>
          <w:sz w:val="24"/>
          <w:szCs w:val="24"/>
        </w:rPr>
        <w:t>, 183).</w:t>
      </w:r>
    </w:p>
    <w:p w:rsidR="007B74BF" w:rsidRPr="00295638" w:rsidRDefault="00195F3A" w:rsidP="00295638">
      <w:pPr>
        <w:ind w:left="-5" w:right="18"/>
        <w:jc w:val="both"/>
        <w:rPr>
          <w:rFonts w:ascii="Times New Roman" w:hAnsi="Times New Roman" w:cs="Times New Roman"/>
          <w:sz w:val="24"/>
          <w:szCs w:val="24"/>
        </w:rPr>
      </w:pPr>
      <w:r w:rsidRPr="00295638">
        <w:rPr>
          <w:rFonts w:ascii="Times New Roman" w:hAnsi="Times New Roman" w:cs="Times New Roman"/>
          <w:sz w:val="24"/>
          <w:szCs w:val="24"/>
        </w:rPr>
        <w:t>Hace poco hemos llorado la muerte de un gran apóstol de los pobres, Jean Vanier, quien con su dedicación logró abrir nuevos caminos a la labor de prom</w:t>
      </w:r>
      <w:r w:rsidRPr="00295638">
        <w:rPr>
          <w:rFonts w:ascii="Times New Roman" w:hAnsi="Times New Roman" w:cs="Times New Roman"/>
          <w:sz w:val="24"/>
          <w:szCs w:val="24"/>
        </w:rPr>
        <w:t xml:space="preserve">oción de las personas marginadas. Jean Vanier recibió de Dios el don de dedicar toda su vida a los hermanos y hermanas con discapacidades graves, a quienes la sociedad a menudo tiende a excluir. Fue un “santo de la puerta de al lado” de la nuestra; con su </w:t>
      </w:r>
      <w:r w:rsidRPr="00295638">
        <w:rPr>
          <w:rFonts w:ascii="Times New Roman" w:hAnsi="Times New Roman" w:cs="Times New Roman"/>
          <w:sz w:val="24"/>
          <w:szCs w:val="24"/>
        </w:rPr>
        <w:t xml:space="preserve">entusiasmo supo congregar en torno suyo a muchos jóvenes, hombres y mujeres, que con su compromiso cotidiano dieron amor y devolvieron la sonrisa a muchas personas débiles y frágiles, ofreciéndoles una verdadera “arca” de salvación contra la marginación y </w:t>
      </w:r>
      <w:r w:rsidRPr="00295638">
        <w:rPr>
          <w:rFonts w:ascii="Times New Roman" w:hAnsi="Times New Roman" w:cs="Times New Roman"/>
          <w:sz w:val="24"/>
          <w:szCs w:val="24"/>
        </w:rPr>
        <w:t>la soledad. Este testimonio suyo ha cambiado la vida de muchas personas y ha ayudado al mundo a mirar con otros ojos a las personas más débiles y frágiles. El grito de los pobres ha sido escuchado y ha producido una esperanza inquebrantable, generando sign</w:t>
      </w:r>
      <w:r w:rsidRPr="00295638">
        <w:rPr>
          <w:rFonts w:ascii="Times New Roman" w:hAnsi="Times New Roman" w:cs="Times New Roman"/>
          <w:sz w:val="24"/>
          <w:szCs w:val="24"/>
        </w:rPr>
        <w:t>os visibles y tangibles de un amor concreto que también hoy podemos reconocer.</w:t>
      </w:r>
    </w:p>
    <w:p w:rsidR="007B74BF" w:rsidRPr="00295638" w:rsidRDefault="004519BF" w:rsidP="004519BF">
      <w:pPr>
        <w:ind w:left="10" w:right="18" w:firstLine="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 xml:space="preserve">. </w:t>
      </w:r>
      <w:r w:rsidR="00195F3A" w:rsidRPr="00295638">
        <w:rPr>
          <w:rFonts w:ascii="Times New Roman" w:hAnsi="Times New Roman" w:cs="Times New Roman"/>
          <w:sz w:val="24"/>
          <w:szCs w:val="24"/>
        </w:rPr>
        <w:t>«La opción por los últimos, por aquellos que la sociedad descarta y desecha» (</w:t>
      </w:r>
      <w:proofErr w:type="spellStart"/>
      <w:r w:rsidR="00195F3A" w:rsidRPr="00295638">
        <w:rPr>
          <w:rFonts w:ascii="Times New Roman" w:hAnsi="Times New Roman" w:cs="Times New Roman"/>
          <w:sz w:val="24"/>
          <w:szCs w:val="24"/>
        </w:rPr>
        <w:fldChar w:fldCharType="begin"/>
      </w:r>
      <w:r w:rsidR="00195F3A" w:rsidRPr="00295638">
        <w:rPr>
          <w:rFonts w:ascii="Times New Roman" w:hAnsi="Times New Roman" w:cs="Times New Roman"/>
          <w:sz w:val="24"/>
          <w:szCs w:val="24"/>
        </w:rPr>
        <w:instrText xml:space="preserve"> HYPERLINK "http://w2.vatican.va/content/francesco/es/apost_exhortations/documents/papa-francesco</w:instrText>
      </w:r>
      <w:r w:rsidR="00195F3A" w:rsidRPr="00295638">
        <w:rPr>
          <w:rFonts w:ascii="Times New Roman" w:hAnsi="Times New Roman" w:cs="Times New Roman"/>
          <w:sz w:val="24"/>
          <w:szCs w:val="24"/>
        </w:rPr>
        <w:instrText xml:space="preserve">_esortazione-ap_20131124_evangelii-gaudium.html" \l "Fidelidad_al_Evangelio_para_no_correr_en_vano" \h </w:instrText>
      </w:r>
      <w:r w:rsidR="00195F3A" w:rsidRPr="00295638">
        <w:rPr>
          <w:rFonts w:ascii="Times New Roman" w:hAnsi="Times New Roman" w:cs="Times New Roman"/>
          <w:sz w:val="24"/>
          <w:szCs w:val="24"/>
        </w:rPr>
        <w:fldChar w:fldCharType="separate"/>
      </w:r>
      <w:r w:rsidR="00195F3A" w:rsidRPr="00295638">
        <w:rPr>
          <w:rFonts w:ascii="Times New Roman" w:hAnsi="Times New Roman" w:cs="Times New Roman"/>
          <w:i/>
          <w:sz w:val="24"/>
          <w:szCs w:val="24"/>
          <w:u w:val="single" w:color="222222"/>
        </w:rPr>
        <w:t>ibíd</w:t>
      </w:r>
      <w:proofErr w:type="spellEnd"/>
      <w:r w:rsidR="00195F3A" w:rsidRPr="00295638">
        <w:rPr>
          <w:rFonts w:ascii="Times New Roman" w:hAnsi="Times New Roman" w:cs="Times New Roman"/>
          <w:i/>
          <w:sz w:val="24"/>
          <w:szCs w:val="24"/>
          <w:u w:val="single" w:color="222222"/>
        </w:rPr>
        <w:fldChar w:fldCharType="end"/>
      </w:r>
      <w:hyperlink r:id="rId8" w:anchor="Fidelidad_al_Evangelio_para_no_correr_en_vano">
        <w:r w:rsidR="00195F3A" w:rsidRPr="00295638">
          <w:rPr>
            <w:rFonts w:ascii="Times New Roman" w:hAnsi="Times New Roman" w:cs="Times New Roman"/>
            <w:sz w:val="24"/>
            <w:szCs w:val="24"/>
            <w:u w:val="single" w:color="222222"/>
          </w:rPr>
          <w:t>.</w:t>
        </w:r>
      </w:hyperlink>
      <w:r w:rsidR="00195F3A" w:rsidRPr="00295638">
        <w:rPr>
          <w:rFonts w:ascii="Times New Roman" w:hAnsi="Times New Roman" w:cs="Times New Roman"/>
          <w:sz w:val="24"/>
          <w:szCs w:val="24"/>
        </w:rPr>
        <w:t>, 195) es una opción prioritaria que los discípulos de Cristo están llamados a realizar para no traicionar la credibilidad de la Iglesia y dar esperanza efectiva a tantas personas indefensas. En ellas</w:t>
      </w:r>
      <w:r w:rsidR="00195F3A" w:rsidRPr="00295638">
        <w:rPr>
          <w:rFonts w:ascii="Times New Roman" w:hAnsi="Times New Roman" w:cs="Times New Roman"/>
          <w:sz w:val="24"/>
          <w:szCs w:val="24"/>
        </w:rPr>
        <w:t>, la caridad cristiana encuentra su verificación, porque quien se compadece de sus sufrimientos con el amor de Cristo recibe fuerza y confiere vigor al anuncio del Evangelio.</w:t>
      </w:r>
    </w:p>
    <w:p w:rsidR="007B74BF" w:rsidRPr="00295638" w:rsidRDefault="00195F3A" w:rsidP="00295638">
      <w:pPr>
        <w:ind w:left="-5" w:right="18"/>
        <w:jc w:val="both"/>
        <w:rPr>
          <w:rFonts w:ascii="Times New Roman" w:hAnsi="Times New Roman" w:cs="Times New Roman"/>
          <w:sz w:val="24"/>
          <w:szCs w:val="24"/>
        </w:rPr>
      </w:pPr>
      <w:r w:rsidRPr="00295638">
        <w:rPr>
          <w:rFonts w:ascii="Times New Roman" w:hAnsi="Times New Roman" w:cs="Times New Roman"/>
          <w:sz w:val="24"/>
          <w:szCs w:val="24"/>
        </w:rPr>
        <w:t xml:space="preserve">El compromiso de los cristianos, con ocasión de esta </w:t>
      </w:r>
      <w:r w:rsidRPr="00295638">
        <w:rPr>
          <w:rFonts w:ascii="Times New Roman" w:hAnsi="Times New Roman" w:cs="Times New Roman"/>
          <w:i/>
          <w:sz w:val="24"/>
          <w:szCs w:val="24"/>
        </w:rPr>
        <w:t>Jornada Mundial</w:t>
      </w:r>
      <w:r w:rsidRPr="00295638">
        <w:rPr>
          <w:rFonts w:ascii="Times New Roman" w:hAnsi="Times New Roman" w:cs="Times New Roman"/>
          <w:sz w:val="24"/>
          <w:szCs w:val="24"/>
        </w:rPr>
        <w:t xml:space="preserve"> y sobre todo</w:t>
      </w:r>
      <w:r w:rsidRPr="00295638">
        <w:rPr>
          <w:rFonts w:ascii="Times New Roman" w:hAnsi="Times New Roman" w:cs="Times New Roman"/>
          <w:sz w:val="24"/>
          <w:szCs w:val="24"/>
        </w:rPr>
        <w:t xml:space="preserve"> en la vida ordinaria de cada día, no consiste sólo en iniciativas de asistencia que, si bien son encomiables y necesarias, deben tender a incrementar en cada uno la plena atención que le es debida a cada persona que se encuentra en dificultad. «Esta atenc</w:t>
      </w:r>
      <w:r w:rsidRPr="00295638">
        <w:rPr>
          <w:rFonts w:ascii="Times New Roman" w:hAnsi="Times New Roman" w:cs="Times New Roman"/>
          <w:sz w:val="24"/>
          <w:szCs w:val="24"/>
        </w:rPr>
        <w:t>ión amante es el inicio de una verdadera preocupación» (</w:t>
      </w:r>
      <w:proofErr w:type="spellStart"/>
      <w:r w:rsidRPr="00295638">
        <w:rPr>
          <w:rFonts w:ascii="Times New Roman" w:hAnsi="Times New Roman" w:cs="Times New Roman"/>
          <w:sz w:val="24"/>
          <w:szCs w:val="24"/>
        </w:rPr>
        <w:fldChar w:fldCharType="begin"/>
      </w:r>
      <w:r w:rsidRPr="00295638">
        <w:rPr>
          <w:rFonts w:ascii="Times New Roman" w:hAnsi="Times New Roman" w:cs="Times New Roman"/>
          <w:sz w:val="24"/>
          <w:szCs w:val="24"/>
        </w:rPr>
        <w:instrText xml:space="preserve"> HYPERLINK "http://w2.vatican.va/content/francesco/es/apost_exhortations/documents/papa-francesco_esortazione-ap_20131124_evangelii-gaudium.html" \l "El_lugar_privilegiado_de_los_pobres_en_el_Pueblo</w:instrText>
      </w:r>
      <w:r w:rsidRPr="00295638">
        <w:rPr>
          <w:rFonts w:ascii="Times New Roman" w:hAnsi="Times New Roman" w:cs="Times New Roman"/>
          <w:sz w:val="24"/>
          <w:szCs w:val="24"/>
        </w:rPr>
        <w:instrText xml:space="preserve">_de_Dios" \h </w:instrText>
      </w:r>
      <w:r w:rsidRPr="00295638">
        <w:rPr>
          <w:rFonts w:ascii="Times New Roman" w:hAnsi="Times New Roman" w:cs="Times New Roman"/>
          <w:sz w:val="24"/>
          <w:szCs w:val="24"/>
        </w:rPr>
        <w:fldChar w:fldCharType="separate"/>
      </w:r>
      <w:r w:rsidRPr="00295638">
        <w:rPr>
          <w:rFonts w:ascii="Times New Roman" w:hAnsi="Times New Roman" w:cs="Times New Roman"/>
          <w:i/>
          <w:sz w:val="24"/>
          <w:szCs w:val="24"/>
          <w:u w:val="single" w:color="222222"/>
        </w:rPr>
        <w:t>ibíd</w:t>
      </w:r>
      <w:proofErr w:type="spellEnd"/>
      <w:r w:rsidRPr="00295638">
        <w:rPr>
          <w:rFonts w:ascii="Times New Roman" w:hAnsi="Times New Roman" w:cs="Times New Roman"/>
          <w:i/>
          <w:sz w:val="24"/>
          <w:szCs w:val="24"/>
          <w:u w:val="single" w:color="222222"/>
        </w:rPr>
        <w:fldChar w:fldCharType="end"/>
      </w:r>
      <w:hyperlink r:id="rId9" w:anchor="El_lugar_privilegiado_de_los_pobres_en_el_Pueblo_de_Dios">
        <w:r w:rsidRPr="00295638">
          <w:rPr>
            <w:rFonts w:ascii="Times New Roman" w:hAnsi="Times New Roman" w:cs="Times New Roman"/>
            <w:sz w:val="24"/>
            <w:szCs w:val="24"/>
            <w:u w:val="single" w:color="222222"/>
          </w:rPr>
          <w:t>.</w:t>
        </w:r>
      </w:hyperlink>
      <w:r w:rsidRPr="00295638">
        <w:rPr>
          <w:rFonts w:ascii="Times New Roman" w:hAnsi="Times New Roman" w:cs="Times New Roman"/>
          <w:sz w:val="24"/>
          <w:szCs w:val="24"/>
        </w:rPr>
        <w:t>, 199) por los pobres e</w:t>
      </w:r>
      <w:r w:rsidRPr="00295638">
        <w:rPr>
          <w:rFonts w:ascii="Times New Roman" w:hAnsi="Times New Roman" w:cs="Times New Roman"/>
          <w:sz w:val="24"/>
          <w:szCs w:val="24"/>
        </w:rPr>
        <w:t xml:space="preserve">n la búsqueda de su verdadero bien. No es fácil ser testigos de la esperanza cristiana en el contexto de una cultura consumista y de descarte, orientada a acrecentar el bienestar superficial y efímero. Es necesario un cambio de mentalidad para redescubrir </w:t>
      </w:r>
      <w:r w:rsidRPr="00295638">
        <w:rPr>
          <w:rFonts w:ascii="Times New Roman" w:hAnsi="Times New Roman" w:cs="Times New Roman"/>
          <w:sz w:val="24"/>
          <w:szCs w:val="24"/>
        </w:rPr>
        <w:t>lo esencial y darle cuerpo y efectividad al anuncio del Reino de Dios.</w:t>
      </w:r>
    </w:p>
    <w:p w:rsidR="007B74BF" w:rsidRPr="00295638" w:rsidRDefault="00195F3A" w:rsidP="00295638">
      <w:pPr>
        <w:ind w:left="-5" w:right="18"/>
        <w:jc w:val="both"/>
        <w:rPr>
          <w:rFonts w:ascii="Times New Roman" w:hAnsi="Times New Roman" w:cs="Times New Roman"/>
          <w:sz w:val="24"/>
          <w:szCs w:val="24"/>
        </w:rPr>
      </w:pPr>
      <w:r w:rsidRPr="00295638">
        <w:rPr>
          <w:rFonts w:ascii="Times New Roman" w:hAnsi="Times New Roman" w:cs="Times New Roman"/>
          <w:sz w:val="24"/>
          <w:szCs w:val="24"/>
        </w:rPr>
        <w:t xml:space="preserve">La esperanza se comunica también a través de la consolación, que se realiza acompañando a los pobres no por un momento, cargado de entusiasmo, sino con un compromiso que se prolonga en </w:t>
      </w:r>
      <w:r w:rsidRPr="00295638">
        <w:rPr>
          <w:rFonts w:ascii="Times New Roman" w:hAnsi="Times New Roman" w:cs="Times New Roman"/>
          <w:sz w:val="24"/>
          <w:szCs w:val="24"/>
        </w:rPr>
        <w:t>el tiempo. Los pobres obtienen una esperanza verdadera no cuando nos ven complacidos por haberles dado un poco de nuestro tiempo, sino cuando reconocen en nuestro sacrificio un acto de amor gratuito que no busca recompensa.</w:t>
      </w:r>
    </w:p>
    <w:p w:rsidR="007B74BF" w:rsidRPr="00295638" w:rsidRDefault="004519BF" w:rsidP="004519BF">
      <w:pPr>
        <w:ind w:left="10" w:right="18" w:firstLine="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 xml:space="preserve">. </w:t>
      </w:r>
      <w:r w:rsidR="00195F3A" w:rsidRPr="00295638">
        <w:rPr>
          <w:rFonts w:ascii="Times New Roman" w:hAnsi="Times New Roman" w:cs="Times New Roman"/>
          <w:sz w:val="24"/>
          <w:szCs w:val="24"/>
        </w:rPr>
        <w:t>A los numerosos voluntarios, que</w:t>
      </w:r>
      <w:r w:rsidR="00195F3A" w:rsidRPr="00295638">
        <w:rPr>
          <w:rFonts w:ascii="Times New Roman" w:hAnsi="Times New Roman" w:cs="Times New Roman"/>
          <w:sz w:val="24"/>
          <w:szCs w:val="24"/>
        </w:rPr>
        <w:t xml:space="preserve"> muchas veces tienen el mérito de ser los primeros</w:t>
      </w:r>
      <w:r w:rsidR="00CA26B8">
        <w:rPr>
          <w:rFonts w:ascii="Times New Roman" w:hAnsi="Times New Roman" w:cs="Times New Roman"/>
          <w:sz w:val="24"/>
          <w:szCs w:val="24"/>
        </w:rPr>
        <w:t xml:space="preserve"> </w:t>
      </w:r>
      <w:r w:rsidR="00195F3A" w:rsidRPr="00295638">
        <w:rPr>
          <w:rFonts w:ascii="Times New Roman" w:hAnsi="Times New Roman" w:cs="Times New Roman"/>
          <w:sz w:val="24"/>
          <w:szCs w:val="24"/>
        </w:rPr>
        <w:t>en haber intuido la importancia de esta preocupación por los pobres, les pido que crezcan en su dedicación. Queridos hermanos y hermanas: Os exhorto a descubrir en cada pobre que encontráis lo que él realme</w:t>
      </w:r>
      <w:r w:rsidR="00195F3A" w:rsidRPr="00295638">
        <w:rPr>
          <w:rFonts w:ascii="Times New Roman" w:hAnsi="Times New Roman" w:cs="Times New Roman"/>
          <w:sz w:val="24"/>
          <w:szCs w:val="24"/>
        </w:rPr>
        <w:t>nte necesita; a no deteneros ante la primera necesidad material, sino a ir más allá para descubrir la bondad escondida en sus corazones, prestando atención a su cultura y a sus maneras de expresarse, y así poder entablar un verdadero diálogo fraterno. Deje</w:t>
      </w:r>
      <w:r w:rsidR="00195F3A" w:rsidRPr="00295638">
        <w:rPr>
          <w:rFonts w:ascii="Times New Roman" w:hAnsi="Times New Roman" w:cs="Times New Roman"/>
          <w:sz w:val="24"/>
          <w:szCs w:val="24"/>
        </w:rPr>
        <w:t xml:space="preserve">mos de lado las divisiones que provienen de visiones ideológicas o políticas, fijemos la mirada en lo esencial, que no requiere </w:t>
      </w:r>
      <w:r w:rsidR="00195F3A" w:rsidRPr="00295638">
        <w:rPr>
          <w:rFonts w:ascii="Times New Roman" w:hAnsi="Times New Roman" w:cs="Times New Roman"/>
          <w:sz w:val="24"/>
          <w:szCs w:val="24"/>
        </w:rPr>
        <w:lastRenderedPageBreak/>
        <w:t xml:space="preserve">muchas palabras sino una mirada de amor y una mano tendida. No olvidéis nunca que «la peor discriminación que sufren los pobres </w:t>
      </w:r>
      <w:r w:rsidR="00195F3A" w:rsidRPr="00295638">
        <w:rPr>
          <w:rFonts w:ascii="Times New Roman" w:hAnsi="Times New Roman" w:cs="Times New Roman"/>
          <w:sz w:val="24"/>
          <w:szCs w:val="24"/>
        </w:rPr>
        <w:t>es la falta de atención espiritual» (</w:t>
      </w:r>
      <w:proofErr w:type="spellStart"/>
      <w:r w:rsidR="00195F3A" w:rsidRPr="00295638">
        <w:rPr>
          <w:rFonts w:ascii="Times New Roman" w:hAnsi="Times New Roman" w:cs="Times New Roman"/>
          <w:sz w:val="24"/>
          <w:szCs w:val="24"/>
        </w:rPr>
        <w:fldChar w:fldCharType="begin"/>
      </w:r>
      <w:r w:rsidR="00195F3A" w:rsidRPr="00295638">
        <w:rPr>
          <w:rFonts w:ascii="Times New Roman" w:hAnsi="Times New Roman" w:cs="Times New Roman"/>
          <w:sz w:val="24"/>
          <w:szCs w:val="24"/>
        </w:rPr>
        <w:instrText xml:space="preserve"> HYPERLINK "http://w2.vatican.va/content/francesco/es/apost_exhortations/documents/papa-francesco_esortazione-ap_20131124_evangelii-gaudium.html" \l "El_lugar_privilegiado_de_los_pobres_en_el_Pueblo_de_Dios" \h </w:instrText>
      </w:r>
      <w:r w:rsidR="00195F3A" w:rsidRPr="00295638">
        <w:rPr>
          <w:rFonts w:ascii="Times New Roman" w:hAnsi="Times New Roman" w:cs="Times New Roman"/>
          <w:sz w:val="24"/>
          <w:szCs w:val="24"/>
        </w:rPr>
        <w:fldChar w:fldCharType="separate"/>
      </w:r>
      <w:r w:rsidR="00195F3A" w:rsidRPr="00295638">
        <w:rPr>
          <w:rFonts w:ascii="Times New Roman" w:hAnsi="Times New Roman" w:cs="Times New Roman"/>
          <w:i/>
          <w:sz w:val="24"/>
          <w:szCs w:val="24"/>
          <w:u w:val="single" w:color="222222"/>
        </w:rPr>
        <w:t>ibíd</w:t>
      </w:r>
      <w:proofErr w:type="spellEnd"/>
      <w:r w:rsidR="00195F3A" w:rsidRPr="00295638">
        <w:rPr>
          <w:rFonts w:ascii="Times New Roman" w:hAnsi="Times New Roman" w:cs="Times New Roman"/>
          <w:i/>
          <w:sz w:val="24"/>
          <w:szCs w:val="24"/>
          <w:u w:val="single" w:color="222222"/>
        </w:rPr>
        <w:fldChar w:fldCharType="end"/>
      </w:r>
      <w:hyperlink r:id="rId10" w:anchor="El_lugar_privilegiado_de_los_pobres_en_el_Pueblo_de_Dios">
        <w:r w:rsidR="00195F3A" w:rsidRPr="00295638">
          <w:rPr>
            <w:rFonts w:ascii="Times New Roman" w:hAnsi="Times New Roman" w:cs="Times New Roman"/>
            <w:sz w:val="24"/>
            <w:szCs w:val="24"/>
            <w:u w:val="single" w:color="222222"/>
          </w:rPr>
          <w:t>.</w:t>
        </w:r>
      </w:hyperlink>
      <w:r w:rsidR="00195F3A" w:rsidRPr="00295638">
        <w:rPr>
          <w:rFonts w:ascii="Times New Roman" w:hAnsi="Times New Roman" w:cs="Times New Roman"/>
          <w:sz w:val="24"/>
          <w:szCs w:val="24"/>
        </w:rPr>
        <w:t>, 200).</w:t>
      </w:r>
    </w:p>
    <w:p w:rsidR="007B74BF" w:rsidRPr="00295638" w:rsidRDefault="00195F3A" w:rsidP="00295638">
      <w:pPr>
        <w:ind w:left="-5" w:right="18"/>
        <w:jc w:val="both"/>
        <w:rPr>
          <w:rFonts w:ascii="Times New Roman" w:hAnsi="Times New Roman" w:cs="Times New Roman"/>
          <w:sz w:val="24"/>
          <w:szCs w:val="24"/>
        </w:rPr>
      </w:pPr>
      <w:r w:rsidRPr="00295638">
        <w:rPr>
          <w:rFonts w:ascii="Times New Roman" w:hAnsi="Times New Roman" w:cs="Times New Roman"/>
          <w:sz w:val="24"/>
          <w:szCs w:val="24"/>
        </w:rPr>
        <w:t xml:space="preserve">Antes que nada, los pobres tienen </w:t>
      </w:r>
      <w:r w:rsidRPr="00295638">
        <w:rPr>
          <w:rFonts w:ascii="Times New Roman" w:hAnsi="Times New Roman" w:cs="Times New Roman"/>
          <w:sz w:val="24"/>
          <w:szCs w:val="24"/>
        </w:rPr>
        <w:t>necesidad de Dios, de su amor hecho visible gracias a personas santas que viven junto a ellos, las que en la sencillez de su vida expresan y ponen de manifiesto la fuerza del amor cristiano. Dios se vale de muchos caminos y de instrumentos infinitos para l</w:t>
      </w:r>
      <w:r w:rsidRPr="00295638">
        <w:rPr>
          <w:rFonts w:ascii="Times New Roman" w:hAnsi="Times New Roman" w:cs="Times New Roman"/>
          <w:sz w:val="24"/>
          <w:szCs w:val="24"/>
        </w:rPr>
        <w:t>legar al corazón de las personas. Por supuesto, los pobres se acercan a nosotros también porque les distribuimos comida, pero lo que realmente necesitan va más allá del plato caliente o del bocadillo que les ofrecemos. Los pobres necesitan nuestras manos p</w:t>
      </w:r>
      <w:r w:rsidRPr="00295638">
        <w:rPr>
          <w:rFonts w:ascii="Times New Roman" w:hAnsi="Times New Roman" w:cs="Times New Roman"/>
          <w:sz w:val="24"/>
          <w:szCs w:val="24"/>
        </w:rPr>
        <w:t>ara reincorporarse, nuestros corazones para sentir de nuevo el calor del afecto, nuestra presencia para superar la soledad. Sencillamente, ellos necesitan amor.</w:t>
      </w:r>
    </w:p>
    <w:p w:rsidR="007B74BF" w:rsidRPr="00295638" w:rsidRDefault="004519BF" w:rsidP="004519BF">
      <w:pPr>
        <w:ind w:left="10" w:right="18" w:firstLine="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 xml:space="preserve">. </w:t>
      </w:r>
      <w:r w:rsidR="00195F3A" w:rsidRPr="00295638">
        <w:rPr>
          <w:rFonts w:ascii="Times New Roman" w:hAnsi="Times New Roman" w:cs="Times New Roman"/>
          <w:sz w:val="24"/>
          <w:szCs w:val="24"/>
        </w:rPr>
        <w:t>A veces se requiere poco para devolver la esperanza: basta con detenerse, sonreír,</w:t>
      </w:r>
      <w:r w:rsidR="00CA26B8">
        <w:rPr>
          <w:rFonts w:ascii="Times New Roman" w:hAnsi="Times New Roman" w:cs="Times New Roman"/>
          <w:sz w:val="24"/>
          <w:szCs w:val="24"/>
        </w:rPr>
        <w:t xml:space="preserve"> </w:t>
      </w:r>
      <w:bookmarkStart w:id="0" w:name="_GoBack"/>
      <w:bookmarkEnd w:id="0"/>
      <w:r w:rsidR="00195F3A" w:rsidRPr="00295638">
        <w:rPr>
          <w:rFonts w:ascii="Times New Roman" w:hAnsi="Times New Roman" w:cs="Times New Roman"/>
          <w:sz w:val="24"/>
          <w:szCs w:val="24"/>
        </w:rPr>
        <w:t>escuchar. Por</w:t>
      </w:r>
      <w:r w:rsidR="00195F3A" w:rsidRPr="00295638">
        <w:rPr>
          <w:rFonts w:ascii="Times New Roman" w:hAnsi="Times New Roman" w:cs="Times New Roman"/>
          <w:sz w:val="24"/>
          <w:szCs w:val="24"/>
        </w:rPr>
        <w:t xml:space="preserve"> un día dejemos de lado las estadísticas; los pobres no son números a los que se pueda recurrir para alardear con obras y proyectos. Los pobres son personas a las que hay que ir a encontrar: son jóvenes y ancianos solos a los que se puede invitar a entrar </w:t>
      </w:r>
      <w:r w:rsidR="00195F3A" w:rsidRPr="00295638">
        <w:rPr>
          <w:rFonts w:ascii="Times New Roman" w:hAnsi="Times New Roman" w:cs="Times New Roman"/>
          <w:sz w:val="24"/>
          <w:szCs w:val="24"/>
        </w:rPr>
        <w:t>en casa para compartir una comida; hombres, mujeres y niños que esperan una palabra amistosa. Los pobres nos salvan porque nos permiten encontrar el rostro de Jesucristo.</w:t>
      </w:r>
    </w:p>
    <w:p w:rsidR="007B74BF" w:rsidRPr="00295638" w:rsidRDefault="00195F3A" w:rsidP="00295638">
      <w:pPr>
        <w:ind w:left="-5" w:right="18"/>
        <w:jc w:val="both"/>
        <w:rPr>
          <w:rFonts w:ascii="Times New Roman" w:hAnsi="Times New Roman" w:cs="Times New Roman"/>
          <w:sz w:val="24"/>
          <w:szCs w:val="24"/>
        </w:rPr>
      </w:pPr>
      <w:r w:rsidRPr="00295638">
        <w:rPr>
          <w:rFonts w:ascii="Times New Roman" w:hAnsi="Times New Roman" w:cs="Times New Roman"/>
          <w:sz w:val="24"/>
          <w:szCs w:val="24"/>
        </w:rPr>
        <w:t>A los ojos del mundo, no parece razonable pensar que la pobreza y la indigencia pueda</w:t>
      </w:r>
      <w:r w:rsidRPr="00295638">
        <w:rPr>
          <w:rFonts w:ascii="Times New Roman" w:hAnsi="Times New Roman" w:cs="Times New Roman"/>
          <w:sz w:val="24"/>
          <w:szCs w:val="24"/>
        </w:rPr>
        <w:t>n tener una fuerza salvífica; sin embargo, es lo que enseña el Apóstol cuando dice: «No hay en ella muchos sabios en lo humano, ni muchos poderosos, ni muchos aristócratas; sino que, lo necio del mundo lo ha escogido Dios para humillar a los sabios, y lo d</w:t>
      </w:r>
      <w:r w:rsidRPr="00295638">
        <w:rPr>
          <w:rFonts w:ascii="Times New Roman" w:hAnsi="Times New Roman" w:cs="Times New Roman"/>
          <w:sz w:val="24"/>
          <w:szCs w:val="24"/>
        </w:rPr>
        <w:t>ébil del mundo lo ha escogido Dios para humillar lo poderoso. Aún más, ha escogido la gente baja del mundo, lo despreciable, lo que no cuenta, para anular a lo que cuenta, de modo que nadie pueda gloriarse en presencia del Señor» (</w:t>
      </w:r>
      <w:r w:rsidRPr="00295638">
        <w:rPr>
          <w:rFonts w:ascii="Times New Roman" w:hAnsi="Times New Roman" w:cs="Times New Roman"/>
          <w:i/>
          <w:sz w:val="24"/>
          <w:szCs w:val="24"/>
        </w:rPr>
        <w:t>1 Co</w:t>
      </w:r>
      <w:r w:rsidRPr="00295638">
        <w:rPr>
          <w:rFonts w:ascii="Times New Roman" w:hAnsi="Times New Roman" w:cs="Times New Roman"/>
          <w:sz w:val="24"/>
          <w:szCs w:val="24"/>
        </w:rPr>
        <w:t xml:space="preserve"> 1,26-29). Con los oj</w:t>
      </w:r>
      <w:r w:rsidRPr="00295638">
        <w:rPr>
          <w:rFonts w:ascii="Times New Roman" w:hAnsi="Times New Roman" w:cs="Times New Roman"/>
          <w:sz w:val="24"/>
          <w:szCs w:val="24"/>
        </w:rPr>
        <w:t>os humanos no se logra ver esta fuerza salvífica; con los ojos de la fe, en cambio, se la puede ver en acción y experimentarla en primera persona. En el corazón del Pueblo de Dios que camina late esta fuerza salvífica, que no excluye a nadie y a todos cong</w:t>
      </w:r>
      <w:r w:rsidRPr="00295638">
        <w:rPr>
          <w:rFonts w:ascii="Times New Roman" w:hAnsi="Times New Roman" w:cs="Times New Roman"/>
          <w:sz w:val="24"/>
          <w:szCs w:val="24"/>
        </w:rPr>
        <w:t>rega en una verdadera peregrinación de conversión para reconocer y amar a los pobres.</w:t>
      </w:r>
    </w:p>
    <w:p w:rsidR="007B74BF" w:rsidRPr="00295638" w:rsidRDefault="00195F3A" w:rsidP="00295638">
      <w:pPr>
        <w:ind w:left="-5" w:right="18"/>
        <w:jc w:val="both"/>
        <w:rPr>
          <w:rFonts w:ascii="Times New Roman" w:hAnsi="Times New Roman" w:cs="Times New Roman"/>
          <w:sz w:val="24"/>
          <w:szCs w:val="24"/>
        </w:rPr>
      </w:pPr>
      <w:r w:rsidRPr="00295638">
        <w:rPr>
          <w:rFonts w:ascii="Times New Roman" w:hAnsi="Times New Roman" w:cs="Times New Roman"/>
          <w:sz w:val="24"/>
          <w:szCs w:val="24"/>
        </w:rPr>
        <w:t>10. El Señor no abandona al que lo busca y a cuantos lo invocan; «no olvida el grito de los pobres» (</w:t>
      </w:r>
      <w:r w:rsidRPr="00295638">
        <w:rPr>
          <w:rFonts w:ascii="Times New Roman" w:hAnsi="Times New Roman" w:cs="Times New Roman"/>
          <w:i/>
          <w:sz w:val="24"/>
          <w:szCs w:val="24"/>
        </w:rPr>
        <w:t>Sal</w:t>
      </w:r>
      <w:r w:rsidRPr="00295638">
        <w:rPr>
          <w:rFonts w:ascii="Times New Roman" w:hAnsi="Times New Roman" w:cs="Times New Roman"/>
          <w:sz w:val="24"/>
          <w:szCs w:val="24"/>
        </w:rPr>
        <w:t xml:space="preserve"> 9,13), porque sus oídos están atentos a su voz. La esperanza del pobre desafía las diversas situaciones de muerte, porque él se sabe amado particularme</w:t>
      </w:r>
      <w:r w:rsidRPr="00295638">
        <w:rPr>
          <w:rFonts w:ascii="Times New Roman" w:hAnsi="Times New Roman" w:cs="Times New Roman"/>
          <w:sz w:val="24"/>
          <w:szCs w:val="24"/>
        </w:rPr>
        <w:t>nte por Dios, y así logra vencer el sufrimiento y la exclusión. Su condición de pobreza no le quita la dignidad que ha recibido del Creador; vive con la certeza de que Dios mismo se la restituirá plenamente, pues él no es indiferente a la suerte de sus hij</w:t>
      </w:r>
      <w:r w:rsidRPr="00295638">
        <w:rPr>
          <w:rFonts w:ascii="Times New Roman" w:hAnsi="Times New Roman" w:cs="Times New Roman"/>
          <w:sz w:val="24"/>
          <w:szCs w:val="24"/>
        </w:rPr>
        <w:t xml:space="preserve">os más débiles, al contrario, se da cuenta de sus afanes y dolores y los toma en sus manos, y a ellos les concede fuerza y valor (cf. </w:t>
      </w:r>
      <w:r w:rsidRPr="00295638">
        <w:rPr>
          <w:rFonts w:ascii="Times New Roman" w:hAnsi="Times New Roman" w:cs="Times New Roman"/>
          <w:i/>
          <w:sz w:val="24"/>
          <w:szCs w:val="24"/>
        </w:rPr>
        <w:t>Sal</w:t>
      </w:r>
      <w:r w:rsidRPr="00295638">
        <w:rPr>
          <w:rFonts w:ascii="Times New Roman" w:hAnsi="Times New Roman" w:cs="Times New Roman"/>
          <w:sz w:val="24"/>
          <w:szCs w:val="24"/>
        </w:rPr>
        <w:t xml:space="preserve"> 10,14). La esperanza del pobre se consolida con la certeza de ser acogido por el Señor, de encontrar en él la verdader</w:t>
      </w:r>
      <w:r w:rsidRPr="00295638">
        <w:rPr>
          <w:rFonts w:ascii="Times New Roman" w:hAnsi="Times New Roman" w:cs="Times New Roman"/>
          <w:sz w:val="24"/>
          <w:szCs w:val="24"/>
        </w:rPr>
        <w:t xml:space="preserve">a justicia, de ser fortalecido en su corazón para seguir amando (cf. </w:t>
      </w:r>
      <w:r w:rsidRPr="00295638">
        <w:rPr>
          <w:rFonts w:ascii="Times New Roman" w:hAnsi="Times New Roman" w:cs="Times New Roman"/>
          <w:i/>
          <w:sz w:val="24"/>
          <w:szCs w:val="24"/>
        </w:rPr>
        <w:t>Sal</w:t>
      </w:r>
      <w:r w:rsidRPr="00295638">
        <w:rPr>
          <w:rFonts w:ascii="Times New Roman" w:hAnsi="Times New Roman" w:cs="Times New Roman"/>
          <w:sz w:val="24"/>
          <w:szCs w:val="24"/>
        </w:rPr>
        <w:t xml:space="preserve"> 10,17).</w:t>
      </w:r>
    </w:p>
    <w:p w:rsidR="007B74BF" w:rsidRPr="00295638" w:rsidRDefault="00195F3A" w:rsidP="00295638">
      <w:pPr>
        <w:ind w:left="-5" w:right="18"/>
        <w:jc w:val="both"/>
        <w:rPr>
          <w:rFonts w:ascii="Times New Roman" w:hAnsi="Times New Roman" w:cs="Times New Roman"/>
          <w:sz w:val="24"/>
          <w:szCs w:val="24"/>
        </w:rPr>
      </w:pPr>
      <w:r w:rsidRPr="00295638">
        <w:rPr>
          <w:rFonts w:ascii="Times New Roman" w:hAnsi="Times New Roman" w:cs="Times New Roman"/>
          <w:sz w:val="24"/>
          <w:szCs w:val="24"/>
        </w:rPr>
        <w:t xml:space="preserve">La condición que se pone a los discípulos del Señor Jesús, para ser evangelizadores coherentes, es sembrar signos tangibles de esperanza. A todas las comunidades cristianas y </w:t>
      </w:r>
      <w:r w:rsidRPr="00295638">
        <w:rPr>
          <w:rFonts w:ascii="Times New Roman" w:hAnsi="Times New Roman" w:cs="Times New Roman"/>
          <w:sz w:val="24"/>
          <w:szCs w:val="24"/>
        </w:rPr>
        <w:t xml:space="preserve">a cuantos sienten la necesidad de llevar esperanza y consuelo a los pobres, pido que se comprometan para que esta </w:t>
      </w:r>
      <w:r w:rsidRPr="00295638">
        <w:rPr>
          <w:rFonts w:ascii="Times New Roman" w:hAnsi="Times New Roman" w:cs="Times New Roman"/>
          <w:i/>
          <w:sz w:val="24"/>
          <w:szCs w:val="24"/>
        </w:rPr>
        <w:t>Jornada Mundial</w:t>
      </w:r>
      <w:r w:rsidRPr="00295638">
        <w:rPr>
          <w:rFonts w:ascii="Times New Roman" w:hAnsi="Times New Roman" w:cs="Times New Roman"/>
          <w:sz w:val="24"/>
          <w:szCs w:val="24"/>
        </w:rPr>
        <w:t xml:space="preserve"> pueda reforzar en muchos la voluntad de colaborar activamente para que nadie se sienta privado de cercanía y solidaridad. Que </w:t>
      </w:r>
      <w:r w:rsidRPr="00295638">
        <w:rPr>
          <w:rFonts w:ascii="Times New Roman" w:hAnsi="Times New Roman" w:cs="Times New Roman"/>
          <w:sz w:val="24"/>
          <w:szCs w:val="24"/>
        </w:rPr>
        <w:t xml:space="preserve">nos acompañen las palabras del profeta que anuncia </w:t>
      </w:r>
      <w:r w:rsidRPr="00295638">
        <w:rPr>
          <w:rFonts w:ascii="Times New Roman" w:hAnsi="Times New Roman" w:cs="Times New Roman"/>
          <w:sz w:val="24"/>
          <w:szCs w:val="24"/>
        </w:rPr>
        <w:lastRenderedPageBreak/>
        <w:t>un futuro distinto: «A vosotros, los que teméis mi nombre, os iluminará un sol de justicia y hallaréis salud a su sombra» (</w:t>
      </w:r>
      <w:r w:rsidRPr="00295638">
        <w:rPr>
          <w:rFonts w:ascii="Times New Roman" w:hAnsi="Times New Roman" w:cs="Times New Roman"/>
          <w:i/>
          <w:sz w:val="24"/>
          <w:szCs w:val="24"/>
        </w:rPr>
        <w:t xml:space="preserve">Mal </w:t>
      </w:r>
      <w:r w:rsidRPr="00295638">
        <w:rPr>
          <w:rFonts w:ascii="Times New Roman" w:hAnsi="Times New Roman" w:cs="Times New Roman"/>
          <w:sz w:val="24"/>
          <w:szCs w:val="24"/>
        </w:rPr>
        <w:t>3,20).</w:t>
      </w:r>
    </w:p>
    <w:p w:rsidR="007B74BF" w:rsidRPr="00295638" w:rsidRDefault="00195F3A">
      <w:pPr>
        <w:spacing w:after="34" w:line="259" w:lineRule="auto"/>
        <w:ind w:left="-5"/>
        <w:rPr>
          <w:rFonts w:ascii="Times New Roman" w:hAnsi="Times New Roman" w:cs="Times New Roman"/>
          <w:sz w:val="24"/>
          <w:szCs w:val="24"/>
        </w:rPr>
      </w:pPr>
      <w:r w:rsidRPr="00295638">
        <w:rPr>
          <w:rFonts w:ascii="Times New Roman" w:hAnsi="Times New Roman" w:cs="Times New Roman"/>
          <w:i/>
          <w:sz w:val="24"/>
          <w:szCs w:val="24"/>
        </w:rPr>
        <w:t>Vaticano, 13 de junio de 2019</w:t>
      </w:r>
    </w:p>
    <w:p w:rsidR="007B74BF" w:rsidRPr="00295638" w:rsidRDefault="00195F3A">
      <w:pPr>
        <w:spacing w:after="280" w:line="259" w:lineRule="auto"/>
        <w:ind w:left="-5"/>
        <w:rPr>
          <w:rFonts w:ascii="Times New Roman" w:hAnsi="Times New Roman" w:cs="Times New Roman"/>
          <w:sz w:val="24"/>
          <w:szCs w:val="24"/>
        </w:rPr>
      </w:pPr>
      <w:r w:rsidRPr="00295638">
        <w:rPr>
          <w:rFonts w:ascii="Times New Roman" w:hAnsi="Times New Roman" w:cs="Times New Roman"/>
          <w:i/>
          <w:sz w:val="24"/>
          <w:szCs w:val="24"/>
        </w:rPr>
        <w:t>Memoria litúrgica de san Antonio de Padua</w:t>
      </w:r>
    </w:p>
    <w:p w:rsidR="007B74BF" w:rsidRPr="00295638" w:rsidRDefault="00195F3A" w:rsidP="00295638">
      <w:pPr>
        <w:spacing w:after="280" w:line="259" w:lineRule="auto"/>
        <w:ind w:left="0" w:right="29" w:firstLine="0"/>
        <w:jc w:val="center"/>
        <w:rPr>
          <w:rFonts w:ascii="Times New Roman" w:hAnsi="Times New Roman" w:cs="Times New Roman"/>
          <w:sz w:val="24"/>
          <w:szCs w:val="24"/>
        </w:rPr>
      </w:pPr>
      <w:r w:rsidRPr="00295638">
        <w:rPr>
          <w:rFonts w:ascii="Times New Roman" w:hAnsi="Times New Roman" w:cs="Times New Roman"/>
          <w:b/>
          <w:sz w:val="24"/>
          <w:szCs w:val="24"/>
        </w:rPr>
        <w:t>Francisco</w:t>
      </w:r>
    </w:p>
    <w:sectPr w:rsidR="007B74BF" w:rsidRPr="00295638">
      <w:footerReference w:type="even" r:id="rId11"/>
      <w:footerReference w:type="default" r:id="rId12"/>
      <w:footerReference w:type="first" r:id="rId13"/>
      <w:pgSz w:w="11900" w:h="16840"/>
      <w:pgMar w:top="920" w:right="1155" w:bottom="913" w:left="1174" w:header="720" w:footer="6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F3A" w:rsidRDefault="00195F3A">
      <w:pPr>
        <w:spacing w:after="0" w:line="240" w:lineRule="auto"/>
      </w:pPr>
      <w:r>
        <w:separator/>
      </w:r>
    </w:p>
  </w:endnote>
  <w:endnote w:type="continuationSeparator" w:id="0">
    <w:p w:rsidR="00195F3A" w:rsidRDefault="00195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4BF" w:rsidRDefault="00195F3A">
    <w:pPr>
      <w:spacing w:after="0" w:line="259" w:lineRule="auto"/>
      <w:ind w:left="0" w:right="-305" w:firstLine="0"/>
      <w:jc w:val="right"/>
    </w:pPr>
    <w:r>
      <w:fldChar w:fldCharType="begin"/>
    </w:r>
    <w:r>
      <w:instrText xml:space="preserve"> PAGE   \* MERGEFORMAT </w:instrText>
    </w:r>
    <w:r>
      <w:fldChar w:fldCharType="separate"/>
    </w:r>
    <w:r>
      <w:rPr>
        <w:rFonts w:ascii="Arial" w:eastAsia="Arial" w:hAnsi="Arial" w:cs="Arial"/>
        <w:color w:val="000000"/>
        <w:sz w:val="16"/>
      </w:rPr>
      <w:t>1</w:t>
    </w:r>
    <w:r>
      <w:rPr>
        <w:rFonts w:ascii="Arial" w:eastAsia="Arial" w:hAnsi="Arial" w:cs="Arial"/>
        <w:color w:val="000000"/>
        <w:sz w:val="16"/>
      </w:rPr>
      <w:fldChar w:fldCharType="end"/>
    </w:r>
    <w:r>
      <w:rPr>
        <w:rFonts w:ascii="Arial" w:eastAsia="Arial" w:hAnsi="Arial" w:cs="Arial"/>
        <w:color w:val="000000"/>
        <w:sz w:val="16"/>
      </w:rPr>
      <w:t>/</w:t>
    </w:r>
    <w:r>
      <w:fldChar w:fldCharType="begin"/>
    </w:r>
    <w:r>
      <w:instrText xml:space="preserve"> NUMPAGES   \* MERGEFORMAT </w:instrText>
    </w:r>
    <w:r>
      <w:fldChar w:fldCharType="separate"/>
    </w:r>
    <w:r>
      <w:rPr>
        <w:rFonts w:ascii="Arial" w:eastAsia="Arial" w:hAnsi="Arial" w:cs="Arial"/>
        <w:color w:val="000000"/>
        <w:sz w:val="16"/>
      </w:rPr>
      <w:t>7</w:t>
    </w:r>
    <w:r>
      <w:rPr>
        <w:rFonts w:ascii="Arial" w:eastAsia="Arial" w:hAnsi="Arial" w:cs="Arial"/>
        <w:color w:val="0000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4BF" w:rsidRDefault="00195F3A">
    <w:pPr>
      <w:spacing w:after="0" w:line="259" w:lineRule="auto"/>
      <w:ind w:left="0" w:right="-305" w:firstLine="0"/>
      <w:jc w:val="right"/>
    </w:pPr>
    <w:r>
      <w:fldChar w:fldCharType="begin"/>
    </w:r>
    <w:r>
      <w:instrText xml:space="preserve"> PAGE   \* MERGEFORMAT </w:instrText>
    </w:r>
    <w:r>
      <w:fldChar w:fldCharType="separate"/>
    </w:r>
    <w:r>
      <w:rPr>
        <w:rFonts w:ascii="Arial" w:eastAsia="Arial" w:hAnsi="Arial" w:cs="Arial"/>
        <w:color w:val="000000"/>
        <w:sz w:val="16"/>
      </w:rPr>
      <w:t>1</w:t>
    </w:r>
    <w:r>
      <w:rPr>
        <w:rFonts w:ascii="Arial" w:eastAsia="Arial" w:hAnsi="Arial" w:cs="Arial"/>
        <w:color w:val="000000"/>
        <w:sz w:val="16"/>
      </w:rPr>
      <w:fldChar w:fldCharType="end"/>
    </w:r>
    <w:r>
      <w:rPr>
        <w:rFonts w:ascii="Arial" w:eastAsia="Arial" w:hAnsi="Arial" w:cs="Arial"/>
        <w:color w:val="000000"/>
        <w:sz w:val="16"/>
      </w:rPr>
      <w:t>/</w:t>
    </w:r>
    <w:r>
      <w:fldChar w:fldCharType="begin"/>
    </w:r>
    <w:r>
      <w:instrText xml:space="preserve"> NUMPAGES   \* MERGEFORMAT </w:instrText>
    </w:r>
    <w:r>
      <w:fldChar w:fldCharType="separate"/>
    </w:r>
    <w:r>
      <w:rPr>
        <w:rFonts w:ascii="Arial" w:eastAsia="Arial" w:hAnsi="Arial" w:cs="Arial"/>
        <w:color w:val="000000"/>
        <w:sz w:val="16"/>
      </w:rPr>
      <w:t>7</w:t>
    </w:r>
    <w:r>
      <w:rPr>
        <w:rFonts w:ascii="Arial" w:eastAsia="Arial" w:hAnsi="Arial" w:cs="Arial"/>
        <w:color w:val="0000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4BF" w:rsidRDefault="00195F3A">
    <w:pPr>
      <w:spacing w:after="0" w:line="259" w:lineRule="auto"/>
      <w:ind w:left="0" w:right="-305" w:firstLine="0"/>
      <w:jc w:val="right"/>
    </w:pPr>
    <w:r>
      <w:fldChar w:fldCharType="begin"/>
    </w:r>
    <w:r>
      <w:instrText xml:space="preserve"> PAGE   \* MERGEFO</w:instrText>
    </w:r>
    <w:r>
      <w:instrText xml:space="preserve">RMAT </w:instrText>
    </w:r>
    <w:r>
      <w:fldChar w:fldCharType="separate"/>
    </w:r>
    <w:r>
      <w:rPr>
        <w:rFonts w:ascii="Arial" w:eastAsia="Arial" w:hAnsi="Arial" w:cs="Arial"/>
        <w:color w:val="000000"/>
        <w:sz w:val="16"/>
      </w:rPr>
      <w:t>1</w:t>
    </w:r>
    <w:r>
      <w:rPr>
        <w:rFonts w:ascii="Arial" w:eastAsia="Arial" w:hAnsi="Arial" w:cs="Arial"/>
        <w:color w:val="000000"/>
        <w:sz w:val="16"/>
      </w:rPr>
      <w:fldChar w:fldCharType="end"/>
    </w:r>
    <w:r>
      <w:rPr>
        <w:rFonts w:ascii="Arial" w:eastAsia="Arial" w:hAnsi="Arial" w:cs="Arial"/>
        <w:color w:val="000000"/>
        <w:sz w:val="16"/>
      </w:rPr>
      <w:t>/</w:t>
    </w:r>
    <w:r>
      <w:fldChar w:fldCharType="begin"/>
    </w:r>
    <w:r>
      <w:instrText xml:space="preserve"> NUMPAGES   \* MERGEFORMAT </w:instrText>
    </w:r>
    <w:r>
      <w:fldChar w:fldCharType="separate"/>
    </w:r>
    <w:r>
      <w:rPr>
        <w:rFonts w:ascii="Arial" w:eastAsia="Arial" w:hAnsi="Arial" w:cs="Arial"/>
        <w:color w:val="000000"/>
        <w:sz w:val="16"/>
      </w:rPr>
      <w:t>7</w:t>
    </w:r>
    <w:r>
      <w:rPr>
        <w:rFonts w:ascii="Arial" w:eastAsia="Arial" w:hAnsi="Arial" w:cs="Arial"/>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F3A" w:rsidRDefault="00195F3A">
      <w:pPr>
        <w:spacing w:after="0" w:line="240" w:lineRule="auto"/>
      </w:pPr>
      <w:r>
        <w:separator/>
      </w:r>
    </w:p>
  </w:footnote>
  <w:footnote w:type="continuationSeparator" w:id="0">
    <w:p w:rsidR="00195F3A" w:rsidRDefault="00195F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12F5B"/>
    <w:multiLevelType w:val="hybridMultilevel"/>
    <w:tmpl w:val="E69C984A"/>
    <w:lvl w:ilvl="0" w:tplc="D3B45EB4">
      <w:start w:val="3"/>
      <w:numFmt w:val="decimal"/>
      <w:lvlText w:val="%1."/>
      <w:lvlJc w:val="left"/>
      <w:pPr>
        <w:ind w:left="10"/>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lvl w:ilvl="1" w:tplc="75B4ECB2">
      <w:start w:val="1"/>
      <w:numFmt w:val="lowerLetter"/>
      <w:lvlText w:val="%2"/>
      <w:lvlJc w:val="left"/>
      <w:pPr>
        <w:ind w:left="1080"/>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lvl w:ilvl="2" w:tplc="23780DBA">
      <w:start w:val="1"/>
      <w:numFmt w:val="lowerRoman"/>
      <w:lvlText w:val="%3"/>
      <w:lvlJc w:val="left"/>
      <w:pPr>
        <w:ind w:left="1800"/>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lvl w:ilvl="3" w:tplc="F6D61844">
      <w:start w:val="1"/>
      <w:numFmt w:val="decimal"/>
      <w:lvlText w:val="%4"/>
      <w:lvlJc w:val="left"/>
      <w:pPr>
        <w:ind w:left="2520"/>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lvl w:ilvl="4" w:tplc="3780A31E">
      <w:start w:val="1"/>
      <w:numFmt w:val="lowerLetter"/>
      <w:lvlText w:val="%5"/>
      <w:lvlJc w:val="left"/>
      <w:pPr>
        <w:ind w:left="3240"/>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lvl w:ilvl="5" w:tplc="5CFCAA48">
      <w:start w:val="1"/>
      <w:numFmt w:val="lowerRoman"/>
      <w:lvlText w:val="%6"/>
      <w:lvlJc w:val="left"/>
      <w:pPr>
        <w:ind w:left="3960"/>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lvl w:ilvl="6" w:tplc="F9D85F60">
      <w:start w:val="1"/>
      <w:numFmt w:val="decimal"/>
      <w:lvlText w:val="%7"/>
      <w:lvlJc w:val="left"/>
      <w:pPr>
        <w:ind w:left="4680"/>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lvl w:ilvl="7" w:tplc="66D8D80A">
      <w:start w:val="1"/>
      <w:numFmt w:val="lowerLetter"/>
      <w:lvlText w:val="%8"/>
      <w:lvlJc w:val="left"/>
      <w:pPr>
        <w:ind w:left="5400"/>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lvl w:ilvl="8" w:tplc="AFE8E194">
      <w:start w:val="1"/>
      <w:numFmt w:val="lowerRoman"/>
      <w:lvlText w:val="%9"/>
      <w:lvlJc w:val="left"/>
      <w:pPr>
        <w:ind w:left="6120"/>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abstractNum>
  <w:abstractNum w:abstractNumId="1" w15:restartNumberingAfterBreak="0">
    <w:nsid w:val="58724575"/>
    <w:multiLevelType w:val="hybridMultilevel"/>
    <w:tmpl w:val="B91631F2"/>
    <w:lvl w:ilvl="0" w:tplc="9A4272CA">
      <w:start w:val="1"/>
      <w:numFmt w:val="decimal"/>
      <w:lvlText w:val="%1."/>
      <w:lvlJc w:val="left"/>
      <w:pPr>
        <w:ind w:left="10"/>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lvl w:ilvl="1" w:tplc="2490EA90">
      <w:start w:val="1"/>
      <w:numFmt w:val="lowerLetter"/>
      <w:lvlText w:val="%2"/>
      <w:lvlJc w:val="left"/>
      <w:pPr>
        <w:ind w:left="1080"/>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lvl w:ilvl="2" w:tplc="381271FE">
      <w:start w:val="1"/>
      <w:numFmt w:val="lowerRoman"/>
      <w:lvlText w:val="%3"/>
      <w:lvlJc w:val="left"/>
      <w:pPr>
        <w:ind w:left="1800"/>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lvl w:ilvl="3" w:tplc="8FC87954">
      <w:start w:val="1"/>
      <w:numFmt w:val="decimal"/>
      <w:lvlText w:val="%4"/>
      <w:lvlJc w:val="left"/>
      <w:pPr>
        <w:ind w:left="2520"/>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lvl w:ilvl="4" w:tplc="0486CC4C">
      <w:start w:val="1"/>
      <w:numFmt w:val="lowerLetter"/>
      <w:lvlText w:val="%5"/>
      <w:lvlJc w:val="left"/>
      <w:pPr>
        <w:ind w:left="3240"/>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lvl w:ilvl="5" w:tplc="165C47B0">
      <w:start w:val="1"/>
      <w:numFmt w:val="lowerRoman"/>
      <w:lvlText w:val="%6"/>
      <w:lvlJc w:val="left"/>
      <w:pPr>
        <w:ind w:left="3960"/>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lvl w:ilvl="6" w:tplc="A3E053B0">
      <w:start w:val="1"/>
      <w:numFmt w:val="decimal"/>
      <w:lvlText w:val="%7"/>
      <w:lvlJc w:val="left"/>
      <w:pPr>
        <w:ind w:left="4680"/>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lvl w:ilvl="7" w:tplc="FADEB960">
      <w:start w:val="1"/>
      <w:numFmt w:val="lowerLetter"/>
      <w:lvlText w:val="%8"/>
      <w:lvlJc w:val="left"/>
      <w:pPr>
        <w:ind w:left="5400"/>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lvl w:ilvl="8" w:tplc="38CAEE08">
      <w:start w:val="1"/>
      <w:numFmt w:val="lowerRoman"/>
      <w:lvlText w:val="%9"/>
      <w:lvlJc w:val="left"/>
      <w:pPr>
        <w:ind w:left="6120"/>
      </w:pPr>
      <w:rPr>
        <w:rFonts w:ascii="Calibri" w:eastAsia="Calibri" w:hAnsi="Calibri" w:cs="Calibri"/>
        <w:b w:val="0"/>
        <w:i w:val="0"/>
        <w:strike w:val="0"/>
        <w:dstrike w:val="0"/>
        <w:color w:val="222222"/>
        <w:sz w:val="23"/>
        <w:szCs w:val="23"/>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BF"/>
    <w:rsid w:val="00195F3A"/>
    <w:rsid w:val="00295638"/>
    <w:rsid w:val="004519BF"/>
    <w:rsid w:val="007B74BF"/>
    <w:rsid w:val="00CA26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68E5"/>
  <w15:docId w15:val="{DFBF673C-F273-418C-BECE-F8048DA9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4" w:line="288" w:lineRule="auto"/>
      <w:ind w:left="379" w:right="22" w:hanging="10"/>
    </w:pPr>
    <w:rPr>
      <w:rFonts w:ascii="Calibri" w:eastAsia="Calibri" w:hAnsi="Calibri" w:cs="Calibri"/>
      <w:color w:val="222222"/>
      <w:sz w:val="23"/>
    </w:rPr>
  </w:style>
  <w:style w:type="paragraph" w:styleId="Ttulo1">
    <w:name w:val="heading 1"/>
    <w:next w:val="Normal"/>
    <w:link w:val="Ttulo1Car"/>
    <w:uiPriority w:val="9"/>
    <w:qFormat/>
    <w:pPr>
      <w:keepNext/>
      <w:keepLines/>
      <w:spacing w:after="0"/>
      <w:ind w:left="10" w:hanging="10"/>
      <w:outlineLvl w:val="0"/>
    </w:pPr>
    <w:rPr>
      <w:rFonts w:ascii="Calibri" w:eastAsia="Calibri" w:hAnsi="Calibri" w:cs="Calibri"/>
      <w:color w:val="24292E"/>
      <w:sz w:val="35"/>
    </w:rPr>
  </w:style>
  <w:style w:type="paragraph" w:styleId="Ttulo2">
    <w:name w:val="heading 2"/>
    <w:next w:val="Normal"/>
    <w:link w:val="Ttulo2Car"/>
    <w:uiPriority w:val="9"/>
    <w:unhideWhenUsed/>
    <w:qFormat/>
    <w:pPr>
      <w:keepNext/>
      <w:keepLines/>
      <w:spacing w:after="280"/>
      <w:ind w:right="29"/>
      <w:outlineLvl w:val="1"/>
    </w:pPr>
    <w:rPr>
      <w:rFonts w:ascii="Calibri" w:eastAsia="Calibri" w:hAnsi="Calibri" w:cs="Calibri"/>
      <w:b/>
      <w:color w:val="222222"/>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b/>
      <w:color w:val="222222"/>
      <w:sz w:val="23"/>
    </w:rPr>
  </w:style>
  <w:style w:type="character" w:customStyle="1" w:styleId="Ttulo1Car">
    <w:name w:val="Título 1 Car"/>
    <w:link w:val="Ttulo1"/>
    <w:rPr>
      <w:rFonts w:ascii="Calibri" w:eastAsia="Calibri" w:hAnsi="Calibri" w:cs="Calibri"/>
      <w:color w:val="24292E"/>
      <w:sz w:val="35"/>
    </w:rPr>
  </w:style>
  <w:style w:type="paragraph" w:styleId="Prrafodelista">
    <w:name w:val="List Paragraph"/>
    <w:basedOn w:val="Normal"/>
    <w:uiPriority w:val="34"/>
    <w:qFormat/>
    <w:rsid w:val="00451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s/apost_exhortations/documents/papa-francesco_esortazione-ap_20131124_evangelii-gaudium.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2.vatican.va/content/francesco/es/apost_exhortations/documents/papa-francesco_esortazione-ap_20131124_evangelii-gaudium.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2.vatican.va/content/francesco/es/apost_exhortations/documents/papa-francesco_esortazione-ap_20131124_evangelii-gaudium.html" TargetMode="External"/><Relationship Id="rId4" Type="http://schemas.openxmlformats.org/officeDocument/2006/relationships/webSettings" Target="webSettings.xml"/><Relationship Id="rId9" Type="http://schemas.openxmlformats.org/officeDocument/2006/relationships/hyperlink" Target="http://w2.vatican.va/content/francesco/es/apost_exhortations/documents/papa-francesco_esortazione-ap_20131124_evangelii-gaudium.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3017</Words>
  <Characters>16596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Mensaje del Papa para la III Jornada Mundial de los Pobres (17-11-2019)</vt:lpstr>
    </vt:vector>
  </TitlesOfParts>
  <Company/>
  <LinksUpToDate>false</LinksUpToDate>
  <CharactersWithSpaces>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del Papa para la III Jornada Mundial de los Pobres (17-11-2019)</dc:title>
  <dc:subject/>
  <dc:creator>Juan Lull Pons</dc:creator>
  <cp:keywords/>
  <cp:lastModifiedBy>Juan Lull Pons</cp:lastModifiedBy>
  <cp:revision>2</cp:revision>
  <dcterms:created xsi:type="dcterms:W3CDTF">2019-06-13T15:14:00Z</dcterms:created>
  <dcterms:modified xsi:type="dcterms:W3CDTF">2019-06-13T15:14:00Z</dcterms:modified>
</cp:coreProperties>
</file>